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EA1891" w:rsidRDefault="00137A9E" w:rsidP="00D9346C">
      <w:pPr>
        <w:spacing w:after="0" w:line="240" w:lineRule="auto"/>
        <w:jc w:val="center"/>
        <w:rPr>
          <w:rFonts w:ascii="Arial" w:hAnsi="Arial" w:cs="Arial"/>
          <w:b/>
          <w:color w:val="000000" w:themeColor="text1"/>
        </w:rPr>
      </w:pPr>
      <w:r w:rsidRPr="00EA1891">
        <w:rPr>
          <w:rFonts w:ascii="Arial" w:hAnsi="Arial" w:cs="Arial"/>
          <w:b/>
          <w:color w:val="000000" w:themeColor="text1"/>
        </w:rPr>
        <w:t>ACTA No. 1</w:t>
      </w:r>
      <w:r w:rsidR="00E66033" w:rsidRPr="00EA1891">
        <w:rPr>
          <w:rFonts w:ascii="Arial" w:hAnsi="Arial" w:cs="Arial"/>
          <w:b/>
          <w:color w:val="000000" w:themeColor="text1"/>
        </w:rPr>
        <w:t>7</w:t>
      </w:r>
      <w:r w:rsidR="00942688" w:rsidRPr="00EA1891">
        <w:rPr>
          <w:rFonts w:ascii="Arial" w:hAnsi="Arial" w:cs="Arial"/>
          <w:b/>
          <w:color w:val="000000" w:themeColor="text1"/>
        </w:rPr>
        <w:t>4</w:t>
      </w:r>
    </w:p>
    <w:p w:rsidR="005063E3" w:rsidRPr="00EA1891" w:rsidRDefault="005063E3" w:rsidP="00D9346C">
      <w:pPr>
        <w:spacing w:after="0" w:line="240" w:lineRule="auto"/>
        <w:jc w:val="center"/>
        <w:rPr>
          <w:rFonts w:ascii="Arial" w:hAnsi="Arial" w:cs="Arial"/>
          <w:b/>
          <w:color w:val="000000" w:themeColor="text1"/>
        </w:rPr>
      </w:pPr>
    </w:p>
    <w:p w:rsidR="005063E3" w:rsidRPr="00EA1891" w:rsidRDefault="005063E3" w:rsidP="00D9346C">
      <w:pPr>
        <w:pStyle w:val="NormalWeb"/>
        <w:spacing w:before="0" w:beforeAutospacing="0" w:after="0" w:afterAutospacing="0"/>
        <w:jc w:val="center"/>
        <w:rPr>
          <w:rFonts w:ascii="Arial" w:hAnsi="Arial" w:cs="Arial"/>
          <w:b/>
          <w:color w:val="000000" w:themeColor="text1"/>
          <w:sz w:val="22"/>
          <w:szCs w:val="22"/>
        </w:rPr>
      </w:pPr>
      <w:r w:rsidRPr="00EA1891">
        <w:rPr>
          <w:rFonts w:ascii="Arial" w:hAnsi="Arial" w:cs="Arial"/>
          <w:b/>
          <w:color w:val="000000" w:themeColor="text1"/>
          <w:sz w:val="22"/>
          <w:szCs w:val="22"/>
        </w:rPr>
        <w:t>REUNIÓN ORDINARIA DE CONSEJO DE ADMINISTRACIÓN.</w:t>
      </w:r>
    </w:p>
    <w:p w:rsidR="005063E3" w:rsidRPr="00EA1891" w:rsidRDefault="005063E3" w:rsidP="00D9346C">
      <w:pPr>
        <w:pStyle w:val="NormalWeb"/>
        <w:spacing w:before="0" w:beforeAutospacing="0" w:after="0" w:afterAutospacing="0"/>
        <w:jc w:val="center"/>
        <w:rPr>
          <w:rFonts w:ascii="Arial" w:hAnsi="Arial" w:cs="Arial"/>
          <w:b/>
          <w:color w:val="000000" w:themeColor="text1"/>
          <w:sz w:val="22"/>
          <w:szCs w:val="22"/>
        </w:rPr>
      </w:pPr>
      <w:r w:rsidRPr="00EA1891">
        <w:rPr>
          <w:rFonts w:ascii="Arial" w:hAnsi="Arial" w:cs="Arial"/>
          <w:b/>
          <w:color w:val="000000" w:themeColor="text1"/>
          <w:sz w:val="22"/>
          <w:szCs w:val="22"/>
        </w:rPr>
        <w:t>CONJUNTO RESIDENCIAL PARQUE CENTRAL BONAVISTA 2.</w:t>
      </w:r>
    </w:p>
    <w:p w:rsidR="00460D3E" w:rsidRPr="00B51511" w:rsidRDefault="00460D3E" w:rsidP="00D9346C">
      <w:pPr>
        <w:spacing w:after="0" w:line="240" w:lineRule="auto"/>
        <w:jc w:val="center"/>
        <w:rPr>
          <w:rFonts w:ascii="Arial" w:eastAsia="Times New Roman" w:hAnsi="Arial" w:cs="Arial"/>
          <w:b/>
          <w:color w:val="000000" w:themeColor="text1"/>
          <w:sz w:val="20"/>
          <w:szCs w:val="20"/>
          <w:lang w:val="es-CO" w:eastAsia="es-CO"/>
        </w:rPr>
      </w:pPr>
    </w:p>
    <w:p w:rsidR="00460D3E" w:rsidRPr="00EA1891" w:rsidRDefault="00460D3E" w:rsidP="00D9346C">
      <w:pPr>
        <w:spacing w:after="0" w:line="240" w:lineRule="auto"/>
        <w:jc w:val="both"/>
        <w:rPr>
          <w:rFonts w:ascii="Arial" w:hAnsi="Arial" w:cs="Arial"/>
          <w:b/>
          <w:color w:val="000000" w:themeColor="text1"/>
          <w:sz w:val="18"/>
          <w:szCs w:val="18"/>
        </w:rPr>
      </w:pPr>
      <w:r w:rsidRPr="00EA1891">
        <w:rPr>
          <w:rFonts w:ascii="Arial" w:hAnsi="Arial" w:cs="Arial"/>
          <w:b/>
          <w:color w:val="000000" w:themeColor="text1"/>
          <w:sz w:val="18"/>
          <w:szCs w:val="18"/>
        </w:rPr>
        <w:t xml:space="preserve">Fecha: </w:t>
      </w:r>
      <w:proofErr w:type="gramStart"/>
      <w:r w:rsidR="00942688" w:rsidRPr="00EA1891">
        <w:rPr>
          <w:rFonts w:ascii="Arial" w:hAnsi="Arial" w:cs="Arial"/>
          <w:b/>
          <w:color w:val="000000" w:themeColor="text1"/>
          <w:sz w:val="18"/>
          <w:szCs w:val="18"/>
        </w:rPr>
        <w:t>Jueves</w:t>
      </w:r>
      <w:proofErr w:type="gramEnd"/>
      <w:r w:rsidRPr="00EA1891">
        <w:rPr>
          <w:rFonts w:ascii="Arial" w:hAnsi="Arial" w:cs="Arial"/>
          <w:b/>
          <w:color w:val="000000" w:themeColor="text1"/>
          <w:sz w:val="18"/>
          <w:szCs w:val="18"/>
        </w:rPr>
        <w:t xml:space="preserve"> </w:t>
      </w:r>
      <w:r w:rsidR="00942688" w:rsidRPr="00EA1891">
        <w:rPr>
          <w:rFonts w:ascii="Arial" w:hAnsi="Arial" w:cs="Arial"/>
          <w:b/>
          <w:color w:val="000000" w:themeColor="text1"/>
          <w:sz w:val="18"/>
          <w:szCs w:val="18"/>
        </w:rPr>
        <w:t>7</w:t>
      </w:r>
      <w:r w:rsidRPr="00EA1891">
        <w:rPr>
          <w:rFonts w:ascii="Arial" w:hAnsi="Arial" w:cs="Arial"/>
          <w:b/>
          <w:color w:val="000000" w:themeColor="text1"/>
          <w:sz w:val="18"/>
          <w:szCs w:val="18"/>
        </w:rPr>
        <w:t xml:space="preserve"> de </w:t>
      </w:r>
      <w:r w:rsidR="00E66033" w:rsidRPr="00EA1891">
        <w:rPr>
          <w:rFonts w:ascii="Arial" w:hAnsi="Arial" w:cs="Arial"/>
          <w:b/>
          <w:color w:val="000000" w:themeColor="text1"/>
          <w:sz w:val="18"/>
          <w:szCs w:val="18"/>
        </w:rPr>
        <w:t>febrero</w:t>
      </w:r>
      <w:r w:rsidRPr="00EA1891">
        <w:rPr>
          <w:rFonts w:ascii="Arial" w:hAnsi="Arial" w:cs="Arial"/>
          <w:b/>
          <w:color w:val="000000" w:themeColor="text1"/>
          <w:sz w:val="18"/>
          <w:szCs w:val="18"/>
        </w:rPr>
        <w:t xml:space="preserve"> de 201</w:t>
      </w:r>
      <w:r w:rsidR="00E66033" w:rsidRPr="00EA1891">
        <w:rPr>
          <w:rFonts w:ascii="Arial" w:hAnsi="Arial" w:cs="Arial"/>
          <w:b/>
          <w:color w:val="000000" w:themeColor="text1"/>
          <w:sz w:val="18"/>
          <w:szCs w:val="18"/>
        </w:rPr>
        <w:t>9</w:t>
      </w:r>
      <w:r w:rsidRPr="00EA1891">
        <w:rPr>
          <w:rFonts w:ascii="Arial" w:hAnsi="Arial" w:cs="Arial"/>
          <w:b/>
          <w:color w:val="000000" w:themeColor="text1"/>
          <w:sz w:val="18"/>
          <w:szCs w:val="18"/>
        </w:rPr>
        <w:t>.</w:t>
      </w:r>
    </w:p>
    <w:p w:rsidR="00460D3E" w:rsidRPr="00EA1891" w:rsidRDefault="00460D3E" w:rsidP="00D9346C">
      <w:pPr>
        <w:spacing w:after="0" w:line="240" w:lineRule="auto"/>
        <w:jc w:val="both"/>
        <w:rPr>
          <w:rFonts w:ascii="Arial" w:eastAsia="Times New Roman" w:hAnsi="Arial" w:cs="Arial"/>
          <w:color w:val="000000" w:themeColor="text1"/>
          <w:sz w:val="18"/>
          <w:szCs w:val="18"/>
          <w:lang w:eastAsia="es-CO"/>
        </w:rPr>
      </w:pPr>
    </w:p>
    <w:p w:rsidR="00460D3E" w:rsidRPr="00EA1891" w:rsidRDefault="00460D3E" w:rsidP="00D9346C">
      <w:pPr>
        <w:spacing w:after="0" w:line="240" w:lineRule="auto"/>
        <w:jc w:val="both"/>
        <w:rPr>
          <w:rFonts w:ascii="Arial" w:hAnsi="Arial" w:cs="Arial"/>
          <w:b/>
          <w:color w:val="000000" w:themeColor="text1"/>
          <w:sz w:val="18"/>
          <w:szCs w:val="18"/>
        </w:rPr>
      </w:pPr>
      <w:r w:rsidRPr="00EA1891">
        <w:rPr>
          <w:rFonts w:ascii="Arial" w:hAnsi="Arial" w:cs="Arial"/>
          <w:b/>
          <w:color w:val="000000" w:themeColor="text1"/>
          <w:sz w:val="18"/>
          <w:szCs w:val="18"/>
        </w:rPr>
        <w:t xml:space="preserve">ASISTENTES CONSEJO ADMINISTRACIÓN: </w:t>
      </w:r>
    </w:p>
    <w:p w:rsidR="00460D3E" w:rsidRPr="00EA1891" w:rsidRDefault="00460D3E" w:rsidP="00D9346C">
      <w:pPr>
        <w:spacing w:after="0" w:line="240" w:lineRule="auto"/>
        <w:jc w:val="both"/>
        <w:rPr>
          <w:rFonts w:ascii="Arial" w:eastAsia="Times New Roman" w:hAnsi="Arial" w:cs="Arial"/>
          <w:b/>
          <w:bCs/>
          <w:color w:val="000000" w:themeColor="text1"/>
          <w:sz w:val="18"/>
          <w:szCs w:val="18"/>
          <w:lang w:eastAsia="es-CO"/>
        </w:rPr>
      </w:pPr>
    </w:p>
    <w:p w:rsidR="008C303D" w:rsidRPr="00EA1891" w:rsidRDefault="008C303D"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EA1891">
        <w:rPr>
          <w:rFonts w:ascii="Arial" w:eastAsia="Times New Roman" w:hAnsi="Arial" w:cs="Arial"/>
          <w:color w:val="000000" w:themeColor="text1"/>
          <w:sz w:val="18"/>
          <w:szCs w:val="18"/>
          <w:lang w:eastAsia="es-CO"/>
        </w:rPr>
        <w:t>Natalia Castillo</w:t>
      </w:r>
    </w:p>
    <w:p w:rsidR="008C303D" w:rsidRPr="00EA1891" w:rsidRDefault="008C303D"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EA1891">
        <w:rPr>
          <w:rFonts w:ascii="Arial" w:eastAsia="Times New Roman" w:hAnsi="Arial" w:cs="Arial"/>
          <w:color w:val="000000" w:themeColor="text1"/>
          <w:sz w:val="18"/>
          <w:szCs w:val="18"/>
          <w:lang w:eastAsia="es-CO"/>
        </w:rPr>
        <w:t xml:space="preserve">Adriana </w:t>
      </w:r>
      <w:proofErr w:type="spellStart"/>
      <w:r w:rsidRPr="00EA1891">
        <w:rPr>
          <w:rFonts w:ascii="Arial" w:eastAsia="Times New Roman" w:hAnsi="Arial" w:cs="Arial"/>
          <w:color w:val="000000" w:themeColor="text1"/>
          <w:sz w:val="18"/>
          <w:szCs w:val="18"/>
          <w:lang w:eastAsia="es-CO"/>
        </w:rPr>
        <w:t>Mateus</w:t>
      </w:r>
      <w:proofErr w:type="spellEnd"/>
    </w:p>
    <w:p w:rsidR="00460D3E" w:rsidRPr="00EA1891" w:rsidRDefault="00F513E2"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EA1891">
        <w:rPr>
          <w:rFonts w:ascii="Arial" w:eastAsia="Times New Roman" w:hAnsi="Arial" w:cs="Arial"/>
          <w:color w:val="000000" w:themeColor="text1"/>
          <w:sz w:val="18"/>
          <w:szCs w:val="18"/>
          <w:lang w:eastAsia="es-CO"/>
        </w:rPr>
        <w:t xml:space="preserve">Zaida </w:t>
      </w:r>
      <w:proofErr w:type="spellStart"/>
      <w:r w:rsidRPr="00EA1891">
        <w:rPr>
          <w:rFonts w:ascii="Arial" w:eastAsia="Times New Roman" w:hAnsi="Arial" w:cs="Arial"/>
          <w:color w:val="000000" w:themeColor="text1"/>
          <w:sz w:val="18"/>
          <w:szCs w:val="18"/>
          <w:lang w:eastAsia="es-CO"/>
        </w:rPr>
        <w:t>Rios</w:t>
      </w:r>
      <w:proofErr w:type="spellEnd"/>
      <w:r w:rsidR="004F0F6D" w:rsidRPr="00EA1891">
        <w:rPr>
          <w:rFonts w:ascii="Arial" w:eastAsia="Times New Roman" w:hAnsi="Arial" w:cs="Arial"/>
          <w:color w:val="000000" w:themeColor="text1"/>
          <w:sz w:val="18"/>
          <w:szCs w:val="18"/>
          <w:lang w:eastAsia="es-CO"/>
        </w:rPr>
        <w:t>.</w:t>
      </w:r>
    </w:p>
    <w:p w:rsidR="00E66033" w:rsidRPr="00EA1891" w:rsidRDefault="00E66033"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proofErr w:type="spellStart"/>
      <w:r w:rsidRPr="00EA1891">
        <w:rPr>
          <w:rFonts w:ascii="Arial" w:eastAsia="Times New Roman" w:hAnsi="Arial" w:cs="Arial"/>
          <w:color w:val="000000" w:themeColor="text1"/>
          <w:sz w:val="18"/>
          <w:szCs w:val="18"/>
          <w:lang w:eastAsia="es-CO"/>
        </w:rPr>
        <w:t>Wilmer</w:t>
      </w:r>
      <w:proofErr w:type="spellEnd"/>
      <w:r w:rsidRPr="00EA1891">
        <w:rPr>
          <w:rFonts w:ascii="Arial" w:eastAsia="Times New Roman" w:hAnsi="Arial" w:cs="Arial"/>
          <w:color w:val="000000" w:themeColor="text1"/>
          <w:sz w:val="18"/>
          <w:szCs w:val="18"/>
          <w:lang w:eastAsia="es-CO"/>
        </w:rPr>
        <w:t xml:space="preserve"> Valero.</w:t>
      </w:r>
    </w:p>
    <w:p w:rsidR="00460D3E" w:rsidRPr="00EA1891" w:rsidRDefault="00460D3E"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EA1891">
        <w:rPr>
          <w:rFonts w:ascii="Arial" w:eastAsia="Times New Roman" w:hAnsi="Arial" w:cs="Arial"/>
          <w:color w:val="000000" w:themeColor="text1"/>
          <w:sz w:val="18"/>
          <w:szCs w:val="18"/>
          <w:lang w:eastAsia="es-CO"/>
        </w:rPr>
        <w:t>Alexander Vásquez.</w:t>
      </w:r>
    </w:p>
    <w:p w:rsidR="008C303D" w:rsidRPr="00EA1891" w:rsidRDefault="008C303D" w:rsidP="00D9346C">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EA1891">
        <w:rPr>
          <w:rFonts w:ascii="Arial" w:eastAsia="Times New Roman" w:hAnsi="Arial" w:cs="Arial"/>
          <w:color w:val="000000" w:themeColor="text1"/>
          <w:sz w:val="18"/>
          <w:szCs w:val="18"/>
          <w:lang w:eastAsia="es-CO"/>
        </w:rPr>
        <w:t>John Villegas</w:t>
      </w:r>
    </w:p>
    <w:p w:rsidR="000B06CB" w:rsidRPr="00EA1891" w:rsidRDefault="000B06CB" w:rsidP="00D9346C">
      <w:pPr>
        <w:spacing w:after="0" w:line="240" w:lineRule="auto"/>
        <w:jc w:val="both"/>
        <w:rPr>
          <w:rFonts w:ascii="Arial" w:eastAsia="Times New Roman" w:hAnsi="Arial" w:cs="Arial"/>
          <w:color w:val="000000" w:themeColor="text1"/>
          <w:sz w:val="18"/>
          <w:szCs w:val="18"/>
          <w:lang w:eastAsia="es-CO"/>
        </w:rPr>
      </w:pPr>
    </w:p>
    <w:p w:rsidR="000B06CB" w:rsidRPr="00EA1891" w:rsidRDefault="000B06CB" w:rsidP="00D9346C">
      <w:pPr>
        <w:spacing w:after="0" w:line="240" w:lineRule="auto"/>
        <w:jc w:val="both"/>
        <w:rPr>
          <w:rFonts w:ascii="Arial" w:hAnsi="Arial" w:cs="Arial"/>
          <w:b/>
          <w:color w:val="000000" w:themeColor="text1"/>
          <w:sz w:val="18"/>
          <w:szCs w:val="18"/>
        </w:rPr>
      </w:pPr>
      <w:r w:rsidRPr="00EA1891">
        <w:rPr>
          <w:rFonts w:ascii="Arial" w:hAnsi="Arial" w:cs="Arial"/>
          <w:b/>
          <w:color w:val="000000" w:themeColor="text1"/>
          <w:sz w:val="18"/>
          <w:szCs w:val="18"/>
        </w:rPr>
        <w:t>INVITADOS:</w:t>
      </w:r>
    </w:p>
    <w:p w:rsidR="000B06CB" w:rsidRPr="00EA1891" w:rsidRDefault="000B06CB" w:rsidP="00D9346C">
      <w:pPr>
        <w:spacing w:after="0" w:line="240" w:lineRule="auto"/>
        <w:jc w:val="both"/>
        <w:rPr>
          <w:rFonts w:ascii="Arial" w:eastAsia="Times New Roman" w:hAnsi="Arial" w:cs="Arial"/>
          <w:color w:val="000000" w:themeColor="text1"/>
          <w:sz w:val="18"/>
          <w:szCs w:val="18"/>
          <w:lang w:eastAsia="es-CO"/>
        </w:rPr>
      </w:pPr>
    </w:p>
    <w:p w:rsidR="00E66033" w:rsidRPr="00EA1891" w:rsidRDefault="000B06CB" w:rsidP="002A5AB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EA1891">
        <w:rPr>
          <w:rFonts w:ascii="Arial" w:eastAsia="Times New Roman" w:hAnsi="Arial" w:cs="Arial"/>
          <w:color w:val="000000" w:themeColor="text1"/>
          <w:sz w:val="18"/>
          <w:szCs w:val="18"/>
          <w:lang w:eastAsia="es-CO"/>
        </w:rPr>
        <w:t>Ruth Margarita Rincón (Administradora).</w:t>
      </w:r>
    </w:p>
    <w:p w:rsidR="00460D3E" w:rsidRPr="00EA1891" w:rsidRDefault="00460D3E" w:rsidP="00D9346C">
      <w:pPr>
        <w:spacing w:after="0" w:line="240" w:lineRule="auto"/>
        <w:jc w:val="both"/>
        <w:rPr>
          <w:rFonts w:ascii="Arial" w:eastAsia="Times New Roman" w:hAnsi="Arial" w:cs="Arial"/>
          <w:color w:val="000000" w:themeColor="text1"/>
          <w:sz w:val="18"/>
          <w:szCs w:val="18"/>
          <w:lang w:val="es-CO" w:eastAsia="es-CO"/>
        </w:rPr>
      </w:pPr>
    </w:p>
    <w:p w:rsidR="000B06CB" w:rsidRPr="00EA1891" w:rsidRDefault="000B06CB" w:rsidP="00D9346C">
      <w:pPr>
        <w:spacing w:after="0" w:line="240" w:lineRule="auto"/>
        <w:jc w:val="both"/>
        <w:rPr>
          <w:rFonts w:ascii="Arial" w:eastAsia="Times New Roman" w:hAnsi="Arial" w:cs="Arial"/>
          <w:color w:val="000000" w:themeColor="text1"/>
          <w:sz w:val="18"/>
          <w:szCs w:val="18"/>
          <w:lang w:eastAsia="es-CO"/>
        </w:rPr>
      </w:pPr>
    </w:p>
    <w:p w:rsidR="00460D3E" w:rsidRPr="00EA1891" w:rsidRDefault="00463355" w:rsidP="00D9346C">
      <w:pPr>
        <w:spacing w:after="0" w:line="240" w:lineRule="auto"/>
        <w:jc w:val="both"/>
        <w:rPr>
          <w:rFonts w:ascii="Arial" w:eastAsia="Times New Roman" w:hAnsi="Arial" w:cs="Arial"/>
          <w:b/>
          <w:color w:val="000000" w:themeColor="text1"/>
          <w:sz w:val="18"/>
          <w:szCs w:val="18"/>
          <w:lang w:eastAsia="es-CO"/>
        </w:rPr>
      </w:pPr>
      <w:r w:rsidRPr="00EA1891">
        <w:rPr>
          <w:rFonts w:ascii="Arial" w:eastAsia="Times New Roman" w:hAnsi="Arial" w:cs="Arial"/>
          <w:b/>
          <w:color w:val="000000" w:themeColor="text1"/>
          <w:sz w:val="18"/>
          <w:szCs w:val="18"/>
          <w:lang w:eastAsia="es-CO"/>
        </w:rPr>
        <w:t>ORDEN DEL DÍA.</w:t>
      </w:r>
    </w:p>
    <w:p w:rsidR="00283A9F" w:rsidRPr="00EA1891" w:rsidRDefault="00283A9F" w:rsidP="00D9346C">
      <w:pPr>
        <w:spacing w:after="0" w:line="240" w:lineRule="auto"/>
        <w:jc w:val="both"/>
        <w:rPr>
          <w:rFonts w:ascii="Arial" w:eastAsia="Times New Roman" w:hAnsi="Arial" w:cs="Arial"/>
          <w:b/>
          <w:color w:val="000000" w:themeColor="text1"/>
          <w:sz w:val="18"/>
          <w:szCs w:val="18"/>
          <w:lang w:eastAsia="es-CO"/>
        </w:rPr>
      </w:pPr>
    </w:p>
    <w:p w:rsidR="000F6787" w:rsidRPr="00EA1891" w:rsidRDefault="0001617B" w:rsidP="0001617B">
      <w:pPr>
        <w:spacing w:after="0" w:line="240" w:lineRule="auto"/>
        <w:rPr>
          <w:rFonts w:ascii="Arial" w:eastAsia="Times New Roman" w:hAnsi="Arial" w:cs="Arial"/>
          <w:color w:val="000000" w:themeColor="text1"/>
          <w:sz w:val="18"/>
          <w:szCs w:val="18"/>
        </w:rPr>
      </w:pPr>
      <w:r w:rsidRPr="00EA1891">
        <w:rPr>
          <w:rFonts w:ascii="Arial" w:hAnsi="Arial" w:cs="Arial"/>
          <w:color w:val="000000" w:themeColor="text1"/>
          <w:sz w:val="18"/>
          <w:szCs w:val="18"/>
        </w:rPr>
        <w:t>1.</w:t>
      </w:r>
      <w:r w:rsidR="000F6787" w:rsidRPr="00EA1891">
        <w:rPr>
          <w:rFonts w:ascii="Arial" w:eastAsia="Times New Roman" w:hAnsi="Arial" w:cs="Arial"/>
          <w:color w:val="000000" w:themeColor="text1"/>
          <w:sz w:val="18"/>
          <w:szCs w:val="18"/>
        </w:rPr>
        <w:t xml:space="preserve"> Verificación del quórum, y aprobación del orden del día.</w:t>
      </w:r>
    </w:p>
    <w:p w:rsidR="000F6787" w:rsidRPr="00EA1891" w:rsidRDefault="000F6787" w:rsidP="000F6787">
      <w:pPr>
        <w:spacing w:after="0" w:line="240" w:lineRule="auto"/>
        <w:jc w:val="both"/>
        <w:rPr>
          <w:rFonts w:ascii="Arial" w:eastAsia="Times New Roman" w:hAnsi="Arial" w:cs="Arial"/>
          <w:color w:val="000000" w:themeColor="text1"/>
          <w:sz w:val="18"/>
          <w:szCs w:val="18"/>
          <w:lang w:eastAsia="es-CO"/>
        </w:rPr>
      </w:pPr>
      <w:r w:rsidRPr="00EA1891">
        <w:rPr>
          <w:rFonts w:ascii="Arial" w:eastAsia="Times New Roman" w:hAnsi="Arial" w:cs="Arial"/>
          <w:color w:val="000000" w:themeColor="text1"/>
          <w:sz w:val="18"/>
          <w:szCs w:val="18"/>
          <w:lang w:eastAsia="es-CO"/>
        </w:rPr>
        <w:t>2. Aprobación de actas pendientes.</w:t>
      </w:r>
    </w:p>
    <w:p w:rsidR="005F6A6A" w:rsidRPr="00EA1891" w:rsidRDefault="000F6787" w:rsidP="0001617B">
      <w:pPr>
        <w:spacing w:after="0" w:line="240" w:lineRule="auto"/>
        <w:rPr>
          <w:rFonts w:ascii="Arial" w:hAnsi="Arial" w:cs="Arial"/>
          <w:color w:val="000000" w:themeColor="text1"/>
          <w:sz w:val="18"/>
          <w:szCs w:val="18"/>
        </w:rPr>
      </w:pPr>
      <w:r w:rsidRPr="00EA1891">
        <w:rPr>
          <w:rFonts w:ascii="Arial" w:hAnsi="Arial" w:cs="Arial"/>
          <w:color w:val="000000" w:themeColor="text1"/>
          <w:sz w:val="18"/>
          <w:szCs w:val="18"/>
        </w:rPr>
        <w:t>3.</w:t>
      </w:r>
      <w:r w:rsidR="0001617B" w:rsidRPr="00EA1891">
        <w:rPr>
          <w:rFonts w:ascii="Arial" w:hAnsi="Arial" w:cs="Arial"/>
          <w:color w:val="000000" w:themeColor="text1"/>
          <w:sz w:val="18"/>
          <w:szCs w:val="18"/>
        </w:rPr>
        <w:t xml:space="preserve"> Proyecto de presupuesto.</w:t>
      </w:r>
    </w:p>
    <w:p w:rsidR="0001617B" w:rsidRPr="00EA1891" w:rsidRDefault="000F6787" w:rsidP="0001617B">
      <w:pPr>
        <w:spacing w:after="0" w:line="240" w:lineRule="auto"/>
        <w:rPr>
          <w:rFonts w:ascii="Arial" w:hAnsi="Arial" w:cs="Arial"/>
          <w:sz w:val="18"/>
          <w:szCs w:val="18"/>
        </w:rPr>
      </w:pPr>
      <w:r w:rsidRPr="00EA1891">
        <w:rPr>
          <w:rFonts w:ascii="Arial" w:hAnsi="Arial" w:cs="Arial"/>
          <w:sz w:val="18"/>
          <w:szCs w:val="18"/>
        </w:rPr>
        <w:t>4.</w:t>
      </w:r>
      <w:r w:rsidR="0001617B" w:rsidRPr="00EA1891">
        <w:rPr>
          <w:rFonts w:ascii="Arial" w:hAnsi="Arial" w:cs="Arial"/>
          <w:sz w:val="18"/>
          <w:szCs w:val="18"/>
        </w:rPr>
        <w:t xml:space="preserve"> Estado de proyectos en curso.</w:t>
      </w:r>
    </w:p>
    <w:p w:rsidR="0001617B" w:rsidRPr="00EA1891" w:rsidRDefault="000F6787" w:rsidP="0001617B">
      <w:pPr>
        <w:spacing w:after="0" w:line="240" w:lineRule="auto"/>
        <w:rPr>
          <w:rFonts w:ascii="Arial" w:hAnsi="Arial" w:cs="Arial"/>
          <w:sz w:val="18"/>
          <w:szCs w:val="18"/>
        </w:rPr>
      </w:pPr>
      <w:r w:rsidRPr="00EA1891">
        <w:rPr>
          <w:rFonts w:ascii="Arial" w:hAnsi="Arial" w:cs="Arial"/>
          <w:sz w:val="18"/>
          <w:szCs w:val="18"/>
        </w:rPr>
        <w:t>5</w:t>
      </w:r>
      <w:r w:rsidR="0001617B" w:rsidRPr="00EA1891">
        <w:rPr>
          <w:rFonts w:ascii="Arial" w:hAnsi="Arial" w:cs="Arial"/>
          <w:sz w:val="18"/>
          <w:szCs w:val="18"/>
        </w:rPr>
        <w:t>. Cronograma de trabajo</w:t>
      </w:r>
      <w:r w:rsidR="00E6235D" w:rsidRPr="00EA1891">
        <w:rPr>
          <w:rFonts w:ascii="Arial" w:hAnsi="Arial" w:cs="Arial"/>
          <w:sz w:val="18"/>
          <w:szCs w:val="18"/>
        </w:rPr>
        <w:t xml:space="preserve"> hasta y para la Asamblea de Copropietarios</w:t>
      </w:r>
      <w:r w:rsidR="0001617B" w:rsidRPr="00EA1891">
        <w:rPr>
          <w:rFonts w:ascii="Arial" w:hAnsi="Arial" w:cs="Arial"/>
          <w:sz w:val="18"/>
          <w:szCs w:val="18"/>
        </w:rPr>
        <w:t>.</w:t>
      </w:r>
    </w:p>
    <w:p w:rsidR="0001617B" w:rsidRPr="00EA1891" w:rsidRDefault="0001617B" w:rsidP="0001617B">
      <w:pPr>
        <w:rPr>
          <w:rFonts w:ascii="Arial" w:hAnsi="Arial" w:cs="Arial"/>
          <w:sz w:val="18"/>
          <w:szCs w:val="18"/>
        </w:rPr>
      </w:pPr>
    </w:p>
    <w:p w:rsidR="00460D3E" w:rsidRPr="00EA1891" w:rsidRDefault="00460D3E" w:rsidP="00D9346C">
      <w:pPr>
        <w:spacing w:after="0" w:line="240" w:lineRule="auto"/>
        <w:jc w:val="both"/>
        <w:rPr>
          <w:rFonts w:ascii="Arial" w:eastAsia="Times New Roman" w:hAnsi="Arial" w:cs="Arial"/>
          <w:b/>
          <w:color w:val="000000" w:themeColor="text1"/>
          <w:sz w:val="18"/>
          <w:szCs w:val="18"/>
          <w:lang w:eastAsia="es-CO"/>
        </w:rPr>
      </w:pPr>
      <w:r w:rsidRPr="00EA1891">
        <w:rPr>
          <w:rFonts w:ascii="Arial" w:eastAsia="Times New Roman" w:hAnsi="Arial" w:cs="Arial"/>
          <w:b/>
          <w:color w:val="000000" w:themeColor="text1"/>
          <w:sz w:val="18"/>
          <w:szCs w:val="18"/>
          <w:lang w:eastAsia="es-CO"/>
        </w:rPr>
        <w:t xml:space="preserve">DESARROLLO DEL ORDEN DEL DÍA. </w:t>
      </w:r>
    </w:p>
    <w:p w:rsidR="00460D3E" w:rsidRPr="00EA1891" w:rsidRDefault="00460D3E" w:rsidP="00D9346C">
      <w:pPr>
        <w:spacing w:after="0" w:line="240" w:lineRule="auto"/>
        <w:jc w:val="both"/>
        <w:rPr>
          <w:rFonts w:ascii="Arial" w:eastAsia="Times New Roman" w:hAnsi="Arial" w:cs="Arial"/>
          <w:color w:val="000000" w:themeColor="text1"/>
          <w:sz w:val="18"/>
          <w:szCs w:val="18"/>
          <w:lang w:eastAsia="es-CO"/>
        </w:rPr>
      </w:pPr>
    </w:p>
    <w:p w:rsidR="00DD6370" w:rsidRPr="00EA1891" w:rsidRDefault="00DD6370" w:rsidP="00D9346C">
      <w:pPr>
        <w:spacing w:after="0" w:line="240" w:lineRule="auto"/>
        <w:jc w:val="both"/>
        <w:rPr>
          <w:rFonts w:ascii="Arial" w:eastAsia="Times New Roman" w:hAnsi="Arial" w:cs="Arial"/>
          <w:color w:val="000000" w:themeColor="text1"/>
          <w:sz w:val="18"/>
          <w:szCs w:val="18"/>
          <w:lang w:eastAsia="es-CO"/>
        </w:rPr>
      </w:pPr>
    </w:p>
    <w:p w:rsidR="003065FB" w:rsidRPr="00EA1891" w:rsidRDefault="003065FB" w:rsidP="00E34DBC">
      <w:pPr>
        <w:pStyle w:val="Prrafodelista"/>
        <w:numPr>
          <w:ilvl w:val="0"/>
          <w:numId w:val="4"/>
        </w:numPr>
        <w:spacing w:after="0" w:line="240" w:lineRule="auto"/>
        <w:jc w:val="both"/>
        <w:rPr>
          <w:rFonts w:ascii="Arial" w:eastAsia="Times New Roman" w:hAnsi="Arial" w:cs="Arial"/>
          <w:b/>
          <w:color w:val="000000" w:themeColor="text1"/>
          <w:sz w:val="18"/>
          <w:szCs w:val="18"/>
          <w:lang w:eastAsia="es-CO"/>
        </w:rPr>
      </w:pPr>
      <w:r w:rsidRPr="00EA1891">
        <w:rPr>
          <w:rFonts w:ascii="Arial" w:eastAsia="Times New Roman" w:hAnsi="Arial" w:cs="Arial"/>
          <w:b/>
          <w:color w:val="000000" w:themeColor="text1"/>
          <w:sz w:val="18"/>
          <w:szCs w:val="18"/>
        </w:rPr>
        <w:t>Verificación del quórum, y aprobación del orden del día.</w:t>
      </w:r>
    </w:p>
    <w:p w:rsidR="003065FB" w:rsidRPr="00EA1891" w:rsidRDefault="003065FB" w:rsidP="003065FB">
      <w:pPr>
        <w:pStyle w:val="Prrafodelista"/>
        <w:spacing w:after="0" w:line="240" w:lineRule="auto"/>
        <w:jc w:val="both"/>
        <w:rPr>
          <w:rFonts w:ascii="Arial" w:eastAsia="Times New Roman" w:hAnsi="Arial" w:cs="Arial"/>
          <w:color w:val="000000" w:themeColor="text1"/>
          <w:sz w:val="18"/>
          <w:szCs w:val="18"/>
          <w:lang w:eastAsia="es-CO"/>
        </w:rPr>
      </w:pPr>
    </w:p>
    <w:p w:rsidR="00FD7E2B" w:rsidRPr="00EA1891" w:rsidRDefault="002F2D3E" w:rsidP="00D9346C">
      <w:pPr>
        <w:spacing w:after="0" w:line="240" w:lineRule="auto"/>
        <w:jc w:val="both"/>
        <w:rPr>
          <w:rFonts w:ascii="Arial" w:eastAsia="Times New Roman" w:hAnsi="Arial" w:cs="Arial"/>
          <w:bCs/>
          <w:color w:val="000000"/>
          <w:sz w:val="18"/>
          <w:szCs w:val="18"/>
          <w:lang w:eastAsia="es-CO"/>
        </w:rPr>
      </w:pPr>
      <w:r w:rsidRPr="00EA1891">
        <w:rPr>
          <w:rFonts w:ascii="Arial" w:eastAsia="Times New Roman" w:hAnsi="Arial" w:cs="Arial"/>
          <w:color w:val="000000"/>
          <w:sz w:val="18"/>
          <w:szCs w:val="18"/>
          <w:lang w:eastAsia="es-CO"/>
        </w:rPr>
        <w:t>Siendo las 8:20</w:t>
      </w:r>
      <w:r w:rsidR="00FD7E2B" w:rsidRPr="00EA1891">
        <w:rPr>
          <w:rFonts w:ascii="Arial" w:eastAsia="Times New Roman" w:hAnsi="Arial" w:cs="Arial"/>
          <w:color w:val="000000"/>
          <w:sz w:val="18"/>
          <w:szCs w:val="18"/>
          <w:lang w:eastAsia="es-CO"/>
        </w:rPr>
        <w:t xml:space="preserve"> p.m. del día </w:t>
      </w:r>
      <w:r w:rsidR="0001617B" w:rsidRPr="00EA1891">
        <w:rPr>
          <w:rFonts w:ascii="Arial" w:eastAsia="Times New Roman" w:hAnsi="Arial" w:cs="Arial"/>
          <w:color w:val="000000"/>
          <w:sz w:val="18"/>
          <w:szCs w:val="18"/>
          <w:lang w:eastAsia="es-CO"/>
        </w:rPr>
        <w:t>7</w:t>
      </w:r>
      <w:r w:rsidR="00FD7E2B" w:rsidRPr="00EA1891">
        <w:rPr>
          <w:rFonts w:ascii="Arial" w:eastAsia="Times New Roman" w:hAnsi="Arial" w:cs="Arial"/>
          <w:color w:val="000000"/>
          <w:sz w:val="18"/>
          <w:szCs w:val="18"/>
          <w:lang w:eastAsia="es-CO"/>
        </w:rPr>
        <w:t xml:space="preserve"> de </w:t>
      </w:r>
      <w:r w:rsidRPr="00EA1891">
        <w:rPr>
          <w:rFonts w:ascii="Arial" w:eastAsia="Times New Roman" w:hAnsi="Arial" w:cs="Arial"/>
          <w:color w:val="000000"/>
          <w:sz w:val="18"/>
          <w:szCs w:val="18"/>
          <w:lang w:eastAsia="es-CO"/>
        </w:rPr>
        <w:t>febrero</w:t>
      </w:r>
      <w:r w:rsidR="00FD7E2B" w:rsidRPr="00EA1891">
        <w:rPr>
          <w:rFonts w:ascii="Arial" w:eastAsia="Times New Roman" w:hAnsi="Arial" w:cs="Arial"/>
          <w:color w:val="000000"/>
          <w:sz w:val="18"/>
          <w:szCs w:val="18"/>
          <w:lang w:eastAsia="es-CO"/>
        </w:rPr>
        <w:t xml:space="preserve"> de 201</w:t>
      </w:r>
      <w:r w:rsidRPr="00EA1891">
        <w:rPr>
          <w:rFonts w:ascii="Arial" w:eastAsia="Times New Roman" w:hAnsi="Arial" w:cs="Arial"/>
          <w:color w:val="000000"/>
          <w:sz w:val="18"/>
          <w:szCs w:val="18"/>
          <w:lang w:eastAsia="es-CO"/>
        </w:rPr>
        <w:t>9</w:t>
      </w:r>
      <w:r w:rsidR="00FD7E2B" w:rsidRPr="00EA1891">
        <w:rPr>
          <w:rFonts w:ascii="Arial" w:eastAsia="Times New Roman" w:hAnsi="Arial" w:cs="Arial"/>
          <w:color w:val="000000"/>
          <w:sz w:val="18"/>
          <w:szCs w:val="18"/>
          <w:lang w:eastAsia="es-CO"/>
        </w:rPr>
        <w:t xml:space="preserve"> se da inicio a la reunión ordinaria de Consejo de Administración, previa citación realizada por el Presidente John Villegas vía correo electrónico, con la asistencia de </w:t>
      </w:r>
      <w:r w:rsidR="0001617B" w:rsidRPr="00EA1891">
        <w:rPr>
          <w:rFonts w:ascii="Arial" w:eastAsia="Times New Roman" w:hAnsi="Arial" w:cs="Arial"/>
          <w:color w:val="000000"/>
          <w:sz w:val="18"/>
          <w:szCs w:val="18"/>
          <w:lang w:eastAsia="es-CO"/>
        </w:rPr>
        <w:t>6</w:t>
      </w:r>
      <w:r w:rsidR="00FD7E2B" w:rsidRPr="00EA1891">
        <w:rPr>
          <w:rFonts w:ascii="Arial" w:eastAsia="Times New Roman" w:hAnsi="Arial" w:cs="Arial"/>
          <w:color w:val="000000"/>
          <w:sz w:val="18"/>
          <w:szCs w:val="18"/>
          <w:lang w:eastAsia="es-CO"/>
        </w:rPr>
        <w:t xml:space="preserve"> consejeros</w:t>
      </w:r>
      <w:r w:rsidRPr="00EA1891">
        <w:rPr>
          <w:rFonts w:ascii="Arial" w:eastAsia="Times New Roman" w:hAnsi="Arial" w:cs="Arial"/>
          <w:color w:val="000000"/>
          <w:sz w:val="18"/>
          <w:szCs w:val="18"/>
          <w:lang w:eastAsia="es-CO"/>
        </w:rPr>
        <w:t xml:space="preserve"> de un total de 7</w:t>
      </w:r>
      <w:r w:rsidR="003C259B" w:rsidRPr="00EA1891">
        <w:rPr>
          <w:rFonts w:ascii="Arial" w:eastAsia="Times New Roman" w:hAnsi="Arial" w:cs="Arial"/>
          <w:color w:val="000000"/>
          <w:sz w:val="18"/>
          <w:szCs w:val="18"/>
          <w:lang w:eastAsia="es-CO"/>
        </w:rPr>
        <w:t xml:space="preserve">, y </w:t>
      </w:r>
      <w:r w:rsidR="0001617B" w:rsidRPr="00EA1891">
        <w:rPr>
          <w:rFonts w:ascii="Arial" w:eastAsia="Times New Roman" w:hAnsi="Arial" w:cs="Arial"/>
          <w:color w:val="000000"/>
          <w:sz w:val="18"/>
          <w:szCs w:val="18"/>
          <w:lang w:eastAsia="es-CO"/>
        </w:rPr>
        <w:t>1</w:t>
      </w:r>
      <w:r w:rsidR="003C259B" w:rsidRPr="00EA1891">
        <w:rPr>
          <w:rFonts w:ascii="Arial" w:eastAsia="Times New Roman" w:hAnsi="Arial" w:cs="Arial"/>
          <w:color w:val="000000"/>
          <w:sz w:val="18"/>
          <w:szCs w:val="18"/>
          <w:lang w:eastAsia="es-CO"/>
        </w:rPr>
        <w:t xml:space="preserve"> personas nombrada como invitad</w:t>
      </w:r>
      <w:r w:rsidR="0001617B" w:rsidRPr="00EA1891">
        <w:rPr>
          <w:rFonts w:ascii="Arial" w:eastAsia="Times New Roman" w:hAnsi="Arial" w:cs="Arial"/>
          <w:color w:val="000000"/>
          <w:sz w:val="18"/>
          <w:szCs w:val="18"/>
          <w:lang w:eastAsia="es-CO"/>
        </w:rPr>
        <w:t>a</w:t>
      </w:r>
      <w:r w:rsidR="003C259B" w:rsidRPr="00EA1891">
        <w:rPr>
          <w:rFonts w:ascii="Arial" w:eastAsia="Times New Roman" w:hAnsi="Arial" w:cs="Arial"/>
          <w:color w:val="000000"/>
          <w:sz w:val="18"/>
          <w:szCs w:val="18"/>
          <w:lang w:eastAsia="es-CO"/>
        </w:rPr>
        <w:t>.</w:t>
      </w:r>
      <w:r w:rsidR="00FD7E2B" w:rsidRPr="00EA1891">
        <w:rPr>
          <w:rFonts w:ascii="Arial" w:eastAsia="Times New Roman" w:hAnsi="Arial" w:cs="Arial"/>
          <w:color w:val="000000"/>
          <w:sz w:val="18"/>
          <w:szCs w:val="18"/>
          <w:lang w:eastAsia="es-CO"/>
        </w:rPr>
        <w:t xml:space="preserve"> </w:t>
      </w:r>
      <w:r w:rsidR="00FD7E2B" w:rsidRPr="00EA1891">
        <w:rPr>
          <w:rFonts w:ascii="Arial" w:eastAsia="Times New Roman" w:hAnsi="Arial" w:cs="Arial"/>
          <w:bCs/>
          <w:color w:val="000000"/>
          <w:sz w:val="18"/>
          <w:szCs w:val="18"/>
          <w:lang w:eastAsia="es-CO"/>
        </w:rPr>
        <w:t xml:space="preserve">El Consejo de Administración dio aprobación al Orden del día propuesto </w:t>
      </w:r>
    </w:p>
    <w:p w:rsidR="00FD7E2B" w:rsidRPr="00EA1891" w:rsidRDefault="00FD7E2B" w:rsidP="00D9346C">
      <w:pPr>
        <w:spacing w:after="0" w:line="240" w:lineRule="auto"/>
        <w:jc w:val="both"/>
        <w:rPr>
          <w:rFonts w:ascii="Arial" w:eastAsia="Times New Roman" w:hAnsi="Arial" w:cs="Arial"/>
          <w:color w:val="000000" w:themeColor="text1"/>
          <w:sz w:val="18"/>
          <w:szCs w:val="18"/>
          <w:lang w:eastAsia="es-CO"/>
        </w:rPr>
      </w:pPr>
    </w:p>
    <w:p w:rsidR="00E473C9" w:rsidRPr="00EA1891" w:rsidRDefault="00E473C9" w:rsidP="00D9346C">
      <w:pPr>
        <w:spacing w:after="0" w:line="240" w:lineRule="auto"/>
        <w:jc w:val="both"/>
        <w:rPr>
          <w:rFonts w:ascii="Arial" w:eastAsia="Times New Roman" w:hAnsi="Arial" w:cs="Arial"/>
          <w:color w:val="000000" w:themeColor="text1"/>
          <w:sz w:val="18"/>
          <w:szCs w:val="18"/>
          <w:lang w:eastAsia="es-CO"/>
        </w:rPr>
      </w:pPr>
    </w:p>
    <w:p w:rsidR="00E26A3B" w:rsidRPr="00EA1891" w:rsidRDefault="003065FB" w:rsidP="00E34DBC">
      <w:pPr>
        <w:pStyle w:val="Prrafodelista"/>
        <w:numPr>
          <w:ilvl w:val="0"/>
          <w:numId w:val="4"/>
        </w:numPr>
        <w:spacing w:after="0" w:line="240" w:lineRule="auto"/>
        <w:jc w:val="both"/>
        <w:rPr>
          <w:rFonts w:ascii="Arial" w:hAnsi="Arial" w:cs="Arial"/>
          <w:b/>
          <w:color w:val="000000" w:themeColor="text1"/>
          <w:sz w:val="18"/>
          <w:szCs w:val="18"/>
        </w:rPr>
      </w:pPr>
      <w:r w:rsidRPr="00EA1891">
        <w:rPr>
          <w:rFonts w:ascii="Arial" w:eastAsia="Times New Roman" w:hAnsi="Arial" w:cs="Arial"/>
          <w:b/>
          <w:color w:val="000000" w:themeColor="text1"/>
          <w:sz w:val="18"/>
          <w:szCs w:val="18"/>
          <w:lang w:eastAsia="es-CO"/>
        </w:rPr>
        <w:t>Aprobación de actas pendientes.</w:t>
      </w:r>
    </w:p>
    <w:p w:rsidR="003065FB" w:rsidRPr="00EA1891" w:rsidRDefault="003065FB" w:rsidP="003065FB">
      <w:pPr>
        <w:pStyle w:val="Prrafodelista"/>
        <w:spacing w:after="0" w:line="240" w:lineRule="auto"/>
        <w:jc w:val="both"/>
        <w:rPr>
          <w:rFonts w:ascii="Arial" w:hAnsi="Arial" w:cs="Arial"/>
          <w:color w:val="000000" w:themeColor="text1"/>
          <w:sz w:val="18"/>
          <w:szCs w:val="18"/>
        </w:rPr>
      </w:pPr>
    </w:p>
    <w:p w:rsidR="003065FB" w:rsidRPr="00EA1891" w:rsidRDefault="003065FB" w:rsidP="003065FB">
      <w:pPr>
        <w:spacing w:after="0" w:line="240" w:lineRule="auto"/>
        <w:jc w:val="both"/>
        <w:rPr>
          <w:rFonts w:ascii="Arial" w:eastAsia="Calibri" w:hAnsi="Arial" w:cs="Arial"/>
          <w:sz w:val="18"/>
          <w:szCs w:val="18"/>
        </w:rPr>
      </w:pPr>
      <w:r w:rsidRPr="00EA1891">
        <w:rPr>
          <w:rFonts w:ascii="Arial" w:eastAsia="Calibri" w:hAnsi="Arial" w:cs="Arial"/>
          <w:sz w:val="18"/>
          <w:szCs w:val="18"/>
        </w:rPr>
        <w:t xml:space="preserve">Actas aprobadas: </w:t>
      </w:r>
    </w:p>
    <w:p w:rsidR="003065FB" w:rsidRPr="00EA1891" w:rsidRDefault="003065FB" w:rsidP="00E34DBC">
      <w:pPr>
        <w:pStyle w:val="Prrafodelista"/>
        <w:numPr>
          <w:ilvl w:val="0"/>
          <w:numId w:val="3"/>
        </w:numPr>
        <w:spacing w:after="0" w:line="240" w:lineRule="auto"/>
        <w:jc w:val="both"/>
        <w:rPr>
          <w:rFonts w:ascii="Arial" w:eastAsia="Calibri" w:hAnsi="Arial" w:cs="Arial"/>
          <w:sz w:val="18"/>
          <w:szCs w:val="18"/>
        </w:rPr>
      </w:pPr>
      <w:r w:rsidRPr="00EA1891">
        <w:rPr>
          <w:rFonts w:ascii="Arial" w:eastAsia="Calibri" w:hAnsi="Arial" w:cs="Arial"/>
          <w:sz w:val="18"/>
          <w:szCs w:val="18"/>
        </w:rPr>
        <w:t>Stella Parra del 27/12/2018, por unanimidad.</w:t>
      </w:r>
    </w:p>
    <w:p w:rsidR="00055177" w:rsidRPr="00EA1891" w:rsidRDefault="00055177" w:rsidP="00055177">
      <w:pPr>
        <w:pStyle w:val="Prrafodelista"/>
        <w:spacing w:after="0" w:line="240" w:lineRule="auto"/>
        <w:jc w:val="both"/>
        <w:rPr>
          <w:rFonts w:ascii="Arial" w:eastAsia="Calibri" w:hAnsi="Arial" w:cs="Arial"/>
          <w:sz w:val="18"/>
          <w:szCs w:val="18"/>
        </w:rPr>
      </w:pPr>
    </w:p>
    <w:p w:rsidR="003065FB" w:rsidRPr="00EA1891" w:rsidRDefault="003065FB" w:rsidP="003065FB">
      <w:pPr>
        <w:spacing w:after="0" w:line="240" w:lineRule="auto"/>
        <w:jc w:val="both"/>
        <w:rPr>
          <w:rFonts w:ascii="Arial" w:eastAsia="Calibri" w:hAnsi="Arial" w:cs="Arial"/>
          <w:sz w:val="18"/>
          <w:szCs w:val="18"/>
        </w:rPr>
      </w:pPr>
      <w:r w:rsidRPr="00EA1891">
        <w:rPr>
          <w:rFonts w:ascii="Arial" w:eastAsia="Calibri" w:hAnsi="Arial" w:cs="Arial"/>
          <w:sz w:val="18"/>
          <w:szCs w:val="18"/>
        </w:rPr>
        <w:t xml:space="preserve">Queda pendiente el acta de Lady Martínez del 18/10/2018, por trascripción a cargo de </w:t>
      </w:r>
      <w:proofErr w:type="spellStart"/>
      <w:r w:rsidRPr="00EA1891">
        <w:rPr>
          <w:rFonts w:ascii="Arial" w:eastAsia="Calibri" w:hAnsi="Arial" w:cs="Arial"/>
          <w:sz w:val="18"/>
          <w:szCs w:val="18"/>
        </w:rPr>
        <w:t>Wilmer</w:t>
      </w:r>
      <w:proofErr w:type="spellEnd"/>
      <w:r w:rsidRPr="00EA1891">
        <w:rPr>
          <w:rFonts w:ascii="Arial" w:eastAsia="Calibri" w:hAnsi="Arial" w:cs="Arial"/>
          <w:sz w:val="18"/>
          <w:szCs w:val="18"/>
        </w:rPr>
        <w:t xml:space="preserve"> Valero.</w:t>
      </w:r>
    </w:p>
    <w:p w:rsidR="003065FB" w:rsidRPr="00EA1891" w:rsidRDefault="003065FB" w:rsidP="003065FB">
      <w:pPr>
        <w:spacing w:after="0" w:line="240" w:lineRule="auto"/>
        <w:jc w:val="both"/>
        <w:rPr>
          <w:rFonts w:ascii="Arial" w:eastAsia="Calibri" w:hAnsi="Arial" w:cs="Arial"/>
          <w:sz w:val="18"/>
          <w:szCs w:val="18"/>
        </w:rPr>
      </w:pPr>
      <w:r w:rsidRPr="00EA1891">
        <w:rPr>
          <w:rFonts w:ascii="Arial" w:eastAsia="Calibri" w:hAnsi="Arial" w:cs="Arial"/>
          <w:sz w:val="18"/>
          <w:szCs w:val="18"/>
        </w:rPr>
        <w:t>Queda pendiente el acta de Alexander Vásquez del 17/01/2019, por correcciones.</w:t>
      </w:r>
    </w:p>
    <w:p w:rsidR="003065FB" w:rsidRPr="00EA1891" w:rsidRDefault="003065FB" w:rsidP="003065FB">
      <w:pPr>
        <w:spacing w:after="0" w:line="240" w:lineRule="auto"/>
        <w:jc w:val="both"/>
        <w:rPr>
          <w:rFonts w:ascii="Arial" w:eastAsia="Calibri" w:hAnsi="Arial" w:cs="Arial"/>
          <w:sz w:val="18"/>
          <w:szCs w:val="18"/>
        </w:rPr>
      </w:pPr>
      <w:r w:rsidRPr="00EA1891">
        <w:rPr>
          <w:rFonts w:ascii="Arial" w:eastAsia="Calibri" w:hAnsi="Arial" w:cs="Arial"/>
          <w:sz w:val="18"/>
          <w:szCs w:val="18"/>
        </w:rPr>
        <w:t xml:space="preserve">Se penaliza a Alexander Vásquez por no entregar </w:t>
      </w:r>
      <w:r w:rsidR="00055177" w:rsidRPr="00EA1891">
        <w:rPr>
          <w:rFonts w:ascii="Arial" w:eastAsia="Calibri" w:hAnsi="Arial" w:cs="Arial"/>
          <w:sz w:val="18"/>
          <w:szCs w:val="18"/>
        </w:rPr>
        <w:t>a tiempo el acta del 31/01/2019, y debe realizar una próxima acta de reunión de Consejo de Administración.</w:t>
      </w:r>
    </w:p>
    <w:p w:rsidR="003065FB" w:rsidRPr="00EA1891" w:rsidRDefault="003065FB" w:rsidP="003065FB">
      <w:pPr>
        <w:spacing w:after="0" w:line="240" w:lineRule="auto"/>
        <w:jc w:val="both"/>
        <w:rPr>
          <w:rFonts w:ascii="Arial" w:hAnsi="Arial" w:cs="Arial"/>
          <w:sz w:val="18"/>
          <w:szCs w:val="18"/>
          <w:lang w:val="es-CO"/>
        </w:rPr>
      </w:pPr>
    </w:p>
    <w:p w:rsidR="003065FB" w:rsidRPr="00EA1891" w:rsidRDefault="00055177" w:rsidP="003065FB">
      <w:pPr>
        <w:spacing w:after="0" w:line="240" w:lineRule="auto"/>
        <w:jc w:val="both"/>
        <w:rPr>
          <w:rFonts w:ascii="Arial" w:hAnsi="Arial" w:cs="Arial"/>
          <w:sz w:val="18"/>
          <w:szCs w:val="18"/>
        </w:rPr>
      </w:pPr>
      <w:r w:rsidRPr="00EA1891">
        <w:rPr>
          <w:rFonts w:ascii="Arial" w:hAnsi="Arial" w:cs="Arial"/>
          <w:sz w:val="18"/>
          <w:szCs w:val="18"/>
        </w:rPr>
        <w:t>S</w:t>
      </w:r>
      <w:r w:rsidR="003065FB" w:rsidRPr="00EA1891">
        <w:rPr>
          <w:rFonts w:ascii="Arial" w:hAnsi="Arial" w:cs="Arial"/>
          <w:sz w:val="18"/>
          <w:szCs w:val="18"/>
        </w:rPr>
        <w:t xml:space="preserve">e propone hacer un comunicado </w:t>
      </w:r>
      <w:r w:rsidRPr="00EA1891">
        <w:rPr>
          <w:rFonts w:ascii="Arial" w:hAnsi="Arial" w:cs="Arial"/>
          <w:sz w:val="18"/>
          <w:szCs w:val="18"/>
        </w:rPr>
        <w:t xml:space="preserve">por parte del Consejo de Administración </w:t>
      </w:r>
      <w:r w:rsidR="003065FB" w:rsidRPr="00EA1891">
        <w:rPr>
          <w:rFonts w:ascii="Arial" w:hAnsi="Arial" w:cs="Arial"/>
          <w:sz w:val="18"/>
          <w:szCs w:val="18"/>
        </w:rPr>
        <w:t xml:space="preserve">para </w:t>
      </w:r>
      <w:r w:rsidRPr="00EA1891">
        <w:rPr>
          <w:rFonts w:ascii="Arial" w:hAnsi="Arial" w:cs="Arial"/>
          <w:sz w:val="18"/>
          <w:szCs w:val="18"/>
        </w:rPr>
        <w:t>dar respuesta al</w:t>
      </w:r>
      <w:r w:rsidR="003065FB" w:rsidRPr="00EA1891">
        <w:rPr>
          <w:rFonts w:ascii="Arial" w:hAnsi="Arial" w:cs="Arial"/>
          <w:sz w:val="18"/>
          <w:szCs w:val="18"/>
        </w:rPr>
        <w:t xml:space="preserve"> comunicado </w:t>
      </w:r>
      <w:r w:rsidRPr="00EA1891">
        <w:rPr>
          <w:rFonts w:ascii="Arial" w:hAnsi="Arial" w:cs="Arial"/>
          <w:sz w:val="18"/>
          <w:szCs w:val="18"/>
        </w:rPr>
        <w:t xml:space="preserve">publicado por la </w:t>
      </w:r>
      <w:proofErr w:type="spellStart"/>
      <w:r w:rsidR="00EB456E" w:rsidRPr="00EA1891">
        <w:rPr>
          <w:rFonts w:ascii="Arial" w:hAnsi="Arial" w:cs="Arial"/>
          <w:sz w:val="18"/>
          <w:szCs w:val="18"/>
        </w:rPr>
        <w:t>s</w:t>
      </w:r>
      <w:r w:rsidRPr="00EA1891">
        <w:rPr>
          <w:rFonts w:ascii="Arial" w:hAnsi="Arial" w:cs="Arial"/>
          <w:sz w:val="18"/>
          <w:szCs w:val="18"/>
        </w:rPr>
        <w:t>ra.</w:t>
      </w:r>
      <w:proofErr w:type="spellEnd"/>
      <w:r w:rsidRPr="00EA1891">
        <w:rPr>
          <w:rFonts w:ascii="Arial" w:hAnsi="Arial" w:cs="Arial"/>
          <w:sz w:val="18"/>
          <w:szCs w:val="18"/>
        </w:rPr>
        <w:t xml:space="preserve"> Revisora F</w:t>
      </w:r>
      <w:r w:rsidR="003065FB" w:rsidRPr="00EA1891">
        <w:rPr>
          <w:rFonts w:ascii="Arial" w:hAnsi="Arial" w:cs="Arial"/>
          <w:sz w:val="18"/>
          <w:szCs w:val="18"/>
        </w:rPr>
        <w:t>iscal</w:t>
      </w:r>
      <w:r w:rsidRPr="00EA1891">
        <w:rPr>
          <w:rFonts w:ascii="Arial" w:hAnsi="Arial" w:cs="Arial"/>
          <w:sz w:val="18"/>
          <w:szCs w:val="18"/>
        </w:rPr>
        <w:t xml:space="preserve"> acerca de la terminación del contrato de administrador. P</w:t>
      </w:r>
      <w:r w:rsidR="003065FB" w:rsidRPr="00EA1891">
        <w:rPr>
          <w:rFonts w:ascii="Arial" w:hAnsi="Arial" w:cs="Arial"/>
          <w:sz w:val="18"/>
          <w:szCs w:val="18"/>
        </w:rPr>
        <w:t>ara es</w:t>
      </w:r>
      <w:r w:rsidRPr="00EA1891">
        <w:rPr>
          <w:rFonts w:ascii="Arial" w:hAnsi="Arial" w:cs="Arial"/>
          <w:sz w:val="18"/>
          <w:szCs w:val="18"/>
        </w:rPr>
        <w:t>t</w:t>
      </w:r>
      <w:r w:rsidR="003065FB" w:rsidRPr="00EA1891">
        <w:rPr>
          <w:rFonts w:ascii="Arial" w:hAnsi="Arial" w:cs="Arial"/>
          <w:sz w:val="18"/>
          <w:szCs w:val="18"/>
        </w:rPr>
        <w:t xml:space="preserve">a labor </w:t>
      </w:r>
      <w:r w:rsidRPr="00EA1891">
        <w:rPr>
          <w:rFonts w:ascii="Arial" w:hAnsi="Arial" w:cs="Arial"/>
          <w:sz w:val="18"/>
          <w:szCs w:val="18"/>
        </w:rPr>
        <w:t>se encomienda a</w:t>
      </w:r>
      <w:r w:rsidR="003065FB" w:rsidRPr="00EA1891">
        <w:rPr>
          <w:rFonts w:ascii="Arial" w:hAnsi="Arial" w:cs="Arial"/>
          <w:sz w:val="18"/>
          <w:szCs w:val="18"/>
        </w:rPr>
        <w:t xml:space="preserve"> Adriana </w:t>
      </w:r>
      <w:proofErr w:type="spellStart"/>
      <w:r w:rsidR="003065FB" w:rsidRPr="00EA1891">
        <w:rPr>
          <w:rFonts w:ascii="Arial" w:hAnsi="Arial" w:cs="Arial"/>
          <w:sz w:val="18"/>
          <w:szCs w:val="18"/>
        </w:rPr>
        <w:t>Mateus</w:t>
      </w:r>
      <w:proofErr w:type="spellEnd"/>
      <w:r w:rsidR="003065FB" w:rsidRPr="00EA1891">
        <w:rPr>
          <w:rFonts w:ascii="Arial" w:hAnsi="Arial" w:cs="Arial"/>
          <w:sz w:val="18"/>
          <w:szCs w:val="18"/>
        </w:rPr>
        <w:t>.</w:t>
      </w:r>
    </w:p>
    <w:p w:rsidR="003065FB" w:rsidRPr="00EA1891" w:rsidRDefault="003065FB" w:rsidP="00D9346C">
      <w:pPr>
        <w:spacing w:after="0" w:line="240" w:lineRule="auto"/>
        <w:jc w:val="both"/>
        <w:rPr>
          <w:rFonts w:ascii="Arial" w:eastAsia="Times New Roman" w:hAnsi="Arial" w:cs="Arial"/>
          <w:color w:val="000000" w:themeColor="text1"/>
          <w:sz w:val="18"/>
          <w:szCs w:val="18"/>
          <w:lang w:eastAsia="es-CO"/>
        </w:rPr>
      </w:pPr>
    </w:p>
    <w:p w:rsidR="00DA07A6" w:rsidRPr="00EA1891" w:rsidRDefault="00DA07A6" w:rsidP="00D9346C">
      <w:pPr>
        <w:spacing w:after="0" w:line="240" w:lineRule="auto"/>
        <w:jc w:val="both"/>
        <w:rPr>
          <w:rFonts w:ascii="Arial" w:eastAsia="Times New Roman" w:hAnsi="Arial" w:cs="Arial"/>
          <w:color w:val="000000" w:themeColor="text1"/>
          <w:sz w:val="18"/>
          <w:szCs w:val="18"/>
          <w:lang w:eastAsia="es-CO"/>
        </w:rPr>
      </w:pPr>
    </w:p>
    <w:p w:rsidR="00DA07A6" w:rsidRPr="00EA1891" w:rsidRDefault="00DA07A6" w:rsidP="00E34DBC">
      <w:pPr>
        <w:pStyle w:val="Prrafodelista"/>
        <w:numPr>
          <w:ilvl w:val="0"/>
          <w:numId w:val="4"/>
        </w:numPr>
        <w:spacing w:after="0" w:line="240" w:lineRule="auto"/>
        <w:jc w:val="both"/>
        <w:rPr>
          <w:rFonts w:ascii="Arial" w:eastAsia="Times New Roman" w:hAnsi="Arial" w:cs="Arial"/>
          <w:b/>
          <w:color w:val="000000" w:themeColor="text1"/>
          <w:sz w:val="18"/>
          <w:szCs w:val="18"/>
          <w:lang w:eastAsia="es-CO"/>
        </w:rPr>
      </w:pPr>
      <w:r w:rsidRPr="00EA1891">
        <w:rPr>
          <w:rFonts w:ascii="Arial" w:eastAsia="Times New Roman" w:hAnsi="Arial" w:cs="Arial"/>
          <w:b/>
          <w:color w:val="000000" w:themeColor="text1"/>
          <w:sz w:val="18"/>
          <w:szCs w:val="18"/>
          <w:lang w:eastAsia="es-CO"/>
        </w:rPr>
        <w:t>Proyecto de presupuesto.</w:t>
      </w:r>
    </w:p>
    <w:p w:rsidR="00DA07A6" w:rsidRPr="00EA1891" w:rsidRDefault="00DA07A6" w:rsidP="00DA07A6">
      <w:pPr>
        <w:spacing w:after="0" w:line="240" w:lineRule="auto"/>
        <w:jc w:val="both"/>
        <w:rPr>
          <w:rFonts w:ascii="Arial" w:eastAsia="Times New Roman" w:hAnsi="Arial" w:cs="Arial"/>
          <w:color w:val="000000" w:themeColor="text1"/>
          <w:sz w:val="18"/>
          <w:szCs w:val="18"/>
          <w:lang w:eastAsia="es-CO"/>
        </w:rPr>
      </w:pPr>
    </w:p>
    <w:p w:rsidR="007A1E08" w:rsidRPr="00EA1891" w:rsidRDefault="007A1E08" w:rsidP="007A1E08">
      <w:pPr>
        <w:spacing w:after="0" w:line="240" w:lineRule="auto"/>
        <w:jc w:val="both"/>
        <w:rPr>
          <w:rFonts w:ascii="Arial" w:hAnsi="Arial" w:cs="Arial"/>
          <w:sz w:val="18"/>
          <w:szCs w:val="18"/>
        </w:rPr>
      </w:pPr>
      <w:r w:rsidRPr="00EA1891">
        <w:rPr>
          <w:rFonts w:ascii="Arial" w:hAnsi="Arial" w:cs="Arial"/>
          <w:sz w:val="18"/>
          <w:szCs w:val="18"/>
        </w:rPr>
        <w:t xml:space="preserve">Se revisa como primera medida la situación presentada con la señora contadora Luz Adriana Rubio, ya que desde el mes de enero debía entregar la información correspondiente para trabajar en el presupuesto. </w:t>
      </w:r>
    </w:p>
    <w:p w:rsidR="007A1E08" w:rsidRPr="00EA1891" w:rsidRDefault="007A1E08" w:rsidP="007A1E08">
      <w:pPr>
        <w:spacing w:after="0" w:line="240" w:lineRule="auto"/>
        <w:jc w:val="both"/>
        <w:rPr>
          <w:rFonts w:ascii="Arial" w:hAnsi="Arial" w:cs="Arial"/>
          <w:sz w:val="18"/>
          <w:szCs w:val="18"/>
        </w:rPr>
      </w:pPr>
      <w:r w:rsidRPr="00EA1891">
        <w:rPr>
          <w:rFonts w:ascii="Arial" w:hAnsi="Arial" w:cs="Arial"/>
          <w:sz w:val="18"/>
          <w:szCs w:val="18"/>
        </w:rPr>
        <w:t>En repetidas oportunidades tanto la administradora como el consejo han enviado correos solicitando información al respecto sin recibir respuesta alguna. Quedamos nuevamente esperando una respuesta para poder avanzar en la elaboración del presupuesto final de la copropiedad.</w:t>
      </w:r>
    </w:p>
    <w:p w:rsidR="007A1E08" w:rsidRPr="00EA1891" w:rsidRDefault="007A1E08" w:rsidP="007A1E08">
      <w:pPr>
        <w:spacing w:after="0" w:line="240" w:lineRule="auto"/>
        <w:jc w:val="both"/>
        <w:rPr>
          <w:rFonts w:ascii="Arial" w:hAnsi="Arial" w:cs="Arial"/>
          <w:sz w:val="18"/>
          <w:szCs w:val="18"/>
        </w:rPr>
      </w:pPr>
      <w:r w:rsidRPr="00EA1891">
        <w:rPr>
          <w:rFonts w:ascii="Arial" w:hAnsi="Arial" w:cs="Arial"/>
          <w:sz w:val="18"/>
          <w:szCs w:val="18"/>
        </w:rPr>
        <w:t>Es importante tener en cuenta que el Consejo de Administración y la Administración desde el mes de octubre</w:t>
      </w:r>
      <w:r w:rsidR="00D14E7E" w:rsidRPr="00EA1891">
        <w:rPr>
          <w:rFonts w:ascii="Arial" w:hAnsi="Arial" w:cs="Arial"/>
          <w:sz w:val="18"/>
          <w:szCs w:val="18"/>
        </w:rPr>
        <w:t>,</w:t>
      </w:r>
      <w:r w:rsidRPr="00EA1891">
        <w:rPr>
          <w:rFonts w:ascii="Arial" w:hAnsi="Arial" w:cs="Arial"/>
          <w:sz w:val="18"/>
          <w:szCs w:val="18"/>
        </w:rPr>
        <w:t xml:space="preserve"> al tener conocimiento de la delicada situación de salud de la contadora, se le solicitó en reunión de Consejo de Administración que tuviera un plan de contingencia para que no se presentaran inconvenientes ni </w:t>
      </w:r>
      <w:r w:rsidR="00D14E7E" w:rsidRPr="00EA1891">
        <w:rPr>
          <w:rFonts w:ascii="Arial" w:hAnsi="Arial" w:cs="Arial"/>
          <w:sz w:val="18"/>
          <w:szCs w:val="18"/>
        </w:rPr>
        <w:t>atrasos</w:t>
      </w:r>
      <w:r w:rsidRPr="00EA1891">
        <w:rPr>
          <w:rFonts w:ascii="Arial" w:hAnsi="Arial" w:cs="Arial"/>
          <w:sz w:val="18"/>
          <w:szCs w:val="18"/>
        </w:rPr>
        <w:t xml:space="preserve"> en el cronograma</w:t>
      </w:r>
      <w:r w:rsidR="00D14E7E" w:rsidRPr="00EA1891">
        <w:rPr>
          <w:rFonts w:ascii="Arial" w:hAnsi="Arial" w:cs="Arial"/>
          <w:sz w:val="18"/>
          <w:szCs w:val="18"/>
        </w:rPr>
        <w:t xml:space="preserve"> (situación que se está presentando al día de hoy);</w:t>
      </w:r>
      <w:r w:rsidRPr="00EA1891">
        <w:rPr>
          <w:rFonts w:ascii="Arial" w:hAnsi="Arial" w:cs="Arial"/>
          <w:sz w:val="18"/>
          <w:szCs w:val="18"/>
        </w:rPr>
        <w:t xml:space="preserve"> en su momento la contadora respondió que no había necesidad ya que el  embarazo de ella lo tenía bajo control y no se iban a presentar retrasos.</w:t>
      </w:r>
    </w:p>
    <w:p w:rsidR="007A1E08" w:rsidRPr="00EA1891" w:rsidRDefault="007A1E08" w:rsidP="007A1E08">
      <w:pPr>
        <w:spacing w:after="0" w:line="240" w:lineRule="auto"/>
        <w:jc w:val="both"/>
        <w:rPr>
          <w:rFonts w:ascii="Arial" w:hAnsi="Arial" w:cs="Arial"/>
          <w:sz w:val="18"/>
          <w:szCs w:val="18"/>
        </w:rPr>
      </w:pPr>
      <w:r w:rsidRPr="00EA1891">
        <w:rPr>
          <w:rFonts w:ascii="Arial" w:hAnsi="Arial" w:cs="Arial"/>
          <w:sz w:val="18"/>
          <w:szCs w:val="18"/>
        </w:rPr>
        <w:t xml:space="preserve">La </w:t>
      </w:r>
      <w:r w:rsidR="00E665EC" w:rsidRPr="00EA1891">
        <w:rPr>
          <w:rFonts w:ascii="Arial" w:hAnsi="Arial" w:cs="Arial"/>
          <w:sz w:val="18"/>
          <w:szCs w:val="18"/>
        </w:rPr>
        <w:t>A</w:t>
      </w:r>
      <w:r w:rsidRPr="00EA1891">
        <w:rPr>
          <w:rFonts w:ascii="Arial" w:hAnsi="Arial" w:cs="Arial"/>
          <w:sz w:val="18"/>
          <w:szCs w:val="18"/>
        </w:rPr>
        <w:t>dministradora manifiesta que ella no ve incumplimiento al contrato por parte de la contadora</w:t>
      </w:r>
      <w:r w:rsidR="00E665EC" w:rsidRPr="00EA1891">
        <w:rPr>
          <w:rFonts w:ascii="Arial" w:hAnsi="Arial" w:cs="Arial"/>
          <w:sz w:val="18"/>
          <w:szCs w:val="18"/>
        </w:rPr>
        <w:t>,</w:t>
      </w:r>
      <w:r w:rsidRPr="00EA1891">
        <w:rPr>
          <w:rFonts w:ascii="Arial" w:hAnsi="Arial" w:cs="Arial"/>
          <w:sz w:val="18"/>
          <w:szCs w:val="18"/>
        </w:rPr>
        <w:t xml:space="preserve"> pero que si ve retrasos en </w:t>
      </w:r>
      <w:r w:rsidR="00E665EC" w:rsidRPr="00EA1891">
        <w:rPr>
          <w:rFonts w:ascii="Arial" w:hAnsi="Arial" w:cs="Arial"/>
          <w:sz w:val="18"/>
          <w:szCs w:val="18"/>
        </w:rPr>
        <w:t xml:space="preserve">el </w:t>
      </w:r>
      <w:r w:rsidRPr="00EA1891">
        <w:rPr>
          <w:rFonts w:ascii="Arial" w:hAnsi="Arial" w:cs="Arial"/>
          <w:sz w:val="18"/>
          <w:szCs w:val="18"/>
        </w:rPr>
        <w:t>cronograma de trabajo planteado que ha afectado el desarrollo de las reuniones de consejo</w:t>
      </w:r>
      <w:r w:rsidR="00E665EC" w:rsidRPr="00EA1891">
        <w:rPr>
          <w:rFonts w:ascii="Arial" w:hAnsi="Arial" w:cs="Arial"/>
          <w:sz w:val="18"/>
          <w:szCs w:val="18"/>
        </w:rPr>
        <w:t>,</w:t>
      </w:r>
      <w:r w:rsidRPr="00EA1891">
        <w:rPr>
          <w:rFonts w:ascii="Arial" w:hAnsi="Arial" w:cs="Arial"/>
          <w:sz w:val="18"/>
          <w:szCs w:val="18"/>
        </w:rPr>
        <w:t xml:space="preserve"> y se represa el trabajo a presentar teniendo en cuenta que estamos a puertas de una asamblea.</w:t>
      </w:r>
    </w:p>
    <w:p w:rsidR="007A1E08" w:rsidRPr="00EA1891" w:rsidRDefault="007A1E08" w:rsidP="007A1E08">
      <w:pPr>
        <w:spacing w:after="0" w:line="240" w:lineRule="auto"/>
        <w:jc w:val="both"/>
        <w:rPr>
          <w:rFonts w:ascii="Arial" w:hAnsi="Arial" w:cs="Arial"/>
          <w:sz w:val="18"/>
          <w:szCs w:val="18"/>
        </w:rPr>
      </w:pPr>
      <w:r w:rsidRPr="00EA1891">
        <w:rPr>
          <w:rFonts w:ascii="Arial" w:hAnsi="Arial" w:cs="Arial"/>
          <w:sz w:val="18"/>
          <w:szCs w:val="18"/>
        </w:rPr>
        <w:lastRenderedPageBreak/>
        <w:t>El consejo manifiesta que si hay incumplimiento al contrato</w:t>
      </w:r>
      <w:r w:rsidR="00E665EC" w:rsidRPr="00EA1891">
        <w:rPr>
          <w:rFonts w:ascii="Arial" w:hAnsi="Arial" w:cs="Arial"/>
          <w:sz w:val="18"/>
          <w:szCs w:val="18"/>
        </w:rPr>
        <w:t>,</w:t>
      </w:r>
      <w:r w:rsidRPr="00EA1891">
        <w:rPr>
          <w:rFonts w:ascii="Arial" w:hAnsi="Arial" w:cs="Arial"/>
          <w:sz w:val="18"/>
          <w:szCs w:val="18"/>
        </w:rPr>
        <w:t xml:space="preserve"> en el entendido que se está afectando el curso normal de las actividades planteadas que no se han ejecutado por no</w:t>
      </w:r>
      <w:r w:rsidR="00E665EC" w:rsidRPr="00EA1891">
        <w:rPr>
          <w:rFonts w:ascii="Arial" w:hAnsi="Arial" w:cs="Arial"/>
          <w:sz w:val="18"/>
          <w:szCs w:val="18"/>
        </w:rPr>
        <w:t xml:space="preserve"> </w:t>
      </w:r>
      <w:r w:rsidRPr="00EA1891">
        <w:rPr>
          <w:rFonts w:ascii="Arial" w:hAnsi="Arial" w:cs="Arial"/>
          <w:sz w:val="18"/>
          <w:szCs w:val="18"/>
        </w:rPr>
        <w:t>presentar</w:t>
      </w:r>
      <w:r w:rsidR="00E665EC" w:rsidRPr="00EA1891">
        <w:rPr>
          <w:rFonts w:ascii="Arial" w:hAnsi="Arial" w:cs="Arial"/>
          <w:sz w:val="18"/>
          <w:szCs w:val="18"/>
        </w:rPr>
        <w:t xml:space="preserve"> la información a tiempo.</w:t>
      </w:r>
    </w:p>
    <w:p w:rsidR="00E665EC" w:rsidRPr="00EA1891" w:rsidRDefault="00E665EC" w:rsidP="007A1E08">
      <w:pPr>
        <w:spacing w:after="0" w:line="240" w:lineRule="auto"/>
        <w:jc w:val="both"/>
        <w:rPr>
          <w:rFonts w:ascii="Arial" w:hAnsi="Arial" w:cs="Arial"/>
          <w:sz w:val="18"/>
          <w:szCs w:val="18"/>
        </w:rPr>
      </w:pPr>
    </w:p>
    <w:p w:rsidR="007A1E08" w:rsidRPr="00EA1891" w:rsidRDefault="007A1E08" w:rsidP="007A1E08">
      <w:pPr>
        <w:spacing w:after="0" w:line="240" w:lineRule="auto"/>
        <w:jc w:val="both"/>
        <w:rPr>
          <w:rFonts w:ascii="Arial" w:hAnsi="Arial" w:cs="Arial"/>
          <w:sz w:val="18"/>
          <w:szCs w:val="18"/>
        </w:rPr>
      </w:pPr>
      <w:r w:rsidRPr="00EA1891">
        <w:rPr>
          <w:rFonts w:ascii="Arial" w:hAnsi="Arial" w:cs="Arial"/>
          <w:sz w:val="18"/>
          <w:szCs w:val="18"/>
        </w:rPr>
        <w:t xml:space="preserve">Se hace presentación por parte de la </w:t>
      </w:r>
      <w:r w:rsidR="00E665EC" w:rsidRPr="00EA1891">
        <w:rPr>
          <w:rFonts w:ascii="Arial" w:hAnsi="Arial" w:cs="Arial"/>
          <w:sz w:val="18"/>
          <w:szCs w:val="18"/>
        </w:rPr>
        <w:t>A</w:t>
      </w:r>
      <w:r w:rsidRPr="00EA1891">
        <w:rPr>
          <w:rFonts w:ascii="Arial" w:hAnsi="Arial" w:cs="Arial"/>
          <w:sz w:val="18"/>
          <w:szCs w:val="18"/>
        </w:rPr>
        <w:t>dministradora del presupuesto recibido de la contadora como borrador desde el mes de diciembre</w:t>
      </w:r>
      <w:r w:rsidR="00E665EC" w:rsidRPr="00EA1891">
        <w:rPr>
          <w:rFonts w:ascii="Arial" w:hAnsi="Arial" w:cs="Arial"/>
          <w:sz w:val="18"/>
          <w:szCs w:val="18"/>
        </w:rPr>
        <w:t>,</w:t>
      </w:r>
      <w:r w:rsidRPr="00EA1891">
        <w:rPr>
          <w:rFonts w:ascii="Arial" w:hAnsi="Arial" w:cs="Arial"/>
          <w:sz w:val="18"/>
          <w:szCs w:val="18"/>
        </w:rPr>
        <w:t xml:space="preserve"> y se presentan comentarios por parte del consejo, se presentó el comparativo de ejecución y sobre ejecución de cada uno de los rubros.</w:t>
      </w:r>
    </w:p>
    <w:p w:rsidR="007A1E08" w:rsidRPr="00EA1891" w:rsidRDefault="00E665EC" w:rsidP="007A1E08">
      <w:pPr>
        <w:spacing w:after="0" w:line="240" w:lineRule="auto"/>
        <w:jc w:val="both"/>
        <w:rPr>
          <w:rFonts w:ascii="Arial" w:hAnsi="Arial" w:cs="Arial"/>
          <w:sz w:val="18"/>
          <w:szCs w:val="18"/>
        </w:rPr>
      </w:pPr>
      <w:r w:rsidRPr="00EA1891">
        <w:rPr>
          <w:rFonts w:ascii="Arial" w:hAnsi="Arial" w:cs="Arial"/>
          <w:sz w:val="18"/>
          <w:szCs w:val="18"/>
        </w:rPr>
        <w:t>El Consejo y la A</w:t>
      </w:r>
      <w:r w:rsidR="007A1E08" w:rsidRPr="00EA1891">
        <w:rPr>
          <w:rFonts w:ascii="Arial" w:hAnsi="Arial" w:cs="Arial"/>
          <w:sz w:val="18"/>
          <w:szCs w:val="18"/>
        </w:rPr>
        <w:t xml:space="preserve">dministración concuerdan en que el presupuesto está elaborado a la ligera y no llena las expectativas, </w:t>
      </w:r>
      <w:r w:rsidRPr="00EA1891">
        <w:rPr>
          <w:rFonts w:ascii="Arial" w:hAnsi="Arial" w:cs="Arial"/>
          <w:sz w:val="18"/>
          <w:szCs w:val="18"/>
        </w:rPr>
        <w:t xml:space="preserve">además de condensar valores donde </w:t>
      </w:r>
      <w:r w:rsidR="007A1E08" w:rsidRPr="00EA1891">
        <w:rPr>
          <w:rFonts w:ascii="Arial" w:hAnsi="Arial" w:cs="Arial"/>
          <w:sz w:val="18"/>
          <w:szCs w:val="18"/>
        </w:rPr>
        <w:t>no se detalla</w:t>
      </w:r>
      <w:r w:rsidRPr="00EA1891">
        <w:rPr>
          <w:rFonts w:ascii="Arial" w:hAnsi="Arial" w:cs="Arial"/>
          <w:sz w:val="18"/>
          <w:szCs w:val="18"/>
        </w:rPr>
        <w:t xml:space="preserve"> que los compone.</w:t>
      </w:r>
      <w:r w:rsidR="007A1E08" w:rsidRPr="00EA1891">
        <w:rPr>
          <w:rFonts w:ascii="Arial" w:hAnsi="Arial" w:cs="Arial"/>
          <w:sz w:val="18"/>
          <w:szCs w:val="18"/>
        </w:rPr>
        <w:t xml:space="preserve"> </w:t>
      </w:r>
      <w:r w:rsidRPr="00EA1891">
        <w:rPr>
          <w:rFonts w:ascii="Arial" w:hAnsi="Arial" w:cs="Arial"/>
          <w:sz w:val="18"/>
          <w:szCs w:val="18"/>
        </w:rPr>
        <w:t>E</w:t>
      </w:r>
      <w:r w:rsidR="007A1E08" w:rsidRPr="00EA1891">
        <w:rPr>
          <w:rFonts w:ascii="Arial" w:hAnsi="Arial" w:cs="Arial"/>
          <w:sz w:val="18"/>
          <w:szCs w:val="18"/>
        </w:rPr>
        <w:t xml:space="preserve">s importante hacer claridad </w:t>
      </w:r>
      <w:r w:rsidRPr="00EA1891">
        <w:rPr>
          <w:rFonts w:ascii="Arial" w:hAnsi="Arial" w:cs="Arial"/>
          <w:sz w:val="18"/>
          <w:szCs w:val="18"/>
        </w:rPr>
        <w:t xml:space="preserve">que </w:t>
      </w:r>
      <w:r w:rsidR="007A1E08" w:rsidRPr="00EA1891">
        <w:rPr>
          <w:rFonts w:ascii="Arial" w:hAnsi="Arial" w:cs="Arial"/>
          <w:sz w:val="18"/>
          <w:szCs w:val="18"/>
        </w:rPr>
        <w:t>en la mayoría de ítems no se conoce el origen</w:t>
      </w:r>
      <w:r w:rsidRPr="00EA1891">
        <w:rPr>
          <w:rFonts w:ascii="Arial" w:hAnsi="Arial" w:cs="Arial"/>
          <w:sz w:val="18"/>
          <w:szCs w:val="18"/>
        </w:rPr>
        <w:t>,</w:t>
      </w:r>
      <w:r w:rsidR="007A1E08" w:rsidRPr="00EA1891">
        <w:rPr>
          <w:rFonts w:ascii="Arial" w:hAnsi="Arial" w:cs="Arial"/>
          <w:sz w:val="18"/>
          <w:szCs w:val="18"/>
        </w:rPr>
        <w:t xml:space="preserve"> concepto</w:t>
      </w:r>
      <w:r w:rsidRPr="00EA1891">
        <w:rPr>
          <w:rFonts w:ascii="Arial" w:hAnsi="Arial" w:cs="Arial"/>
          <w:sz w:val="18"/>
          <w:szCs w:val="18"/>
        </w:rPr>
        <w:t>,</w:t>
      </w:r>
      <w:r w:rsidR="007A1E08" w:rsidRPr="00EA1891">
        <w:rPr>
          <w:rFonts w:ascii="Arial" w:hAnsi="Arial" w:cs="Arial"/>
          <w:sz w:val="18"/>
          <w:szCs w:val="18"/>
        </w:rPr>
        <w:t xml:space="preserve"> y el motivo por el cual se fijó determinado valor.</w:t>
      </w:r>
    </w:p>
    <w:p w:rsidR="007A1E08" w:rsidRPr="00EA1891" w:rsidRDefault="007A1E08" w:rsidP="007A1E08">
      <w:pPr>
        <w:spacing w:after="0" w:line="240" w:lineRule="auto"/>
        <w:jc w:val="both"/>
        <w:rPr>
          <w:rFonts w:ascii="Arial" w:hAnsi="Arial" w:cs="Arial"/>
          <w:sz w:val="18"/>
          <w:szCs w:val="18"/>
        </w:rPr>
      </w:pPr>
      <w:r w:rsidRPr="00EA1891">
        <w:rPr>
          <w:rFonts w:ascii="Arial" w:hAnsi="Arial" w:cs="Arial"/>
          <w:sz w:val="18"/>
          <w:szCs w:val="18"/>
        </w:rPr>
        <w:t>Se pide a la administradora hacer las respectivas aclaraciones sobre las ejecuciones y gastos que se cruzan con reembolsos (aseguradoras)</w:t>
      </w:r>
      <w:r w:rsidR="00E665EC" w:rsidRPr="00EA1891">
        <w:rPr>
          <w:rFonts w:ascii="Arial" w:hAnsi="Arial" w:cs="Arial"/>
          <w:sz w:val="18"/>
          <w:szCs w:val="18"/>
        </w:rPr>
        <w:t>,</w:t>
      </w:r>
      <w:r w:rsidRPr="00EA1891">
        <w:rPr>
          <w:rFonts w:ascii="Arial" w:hAnsi="Arial" w:cs="Arial"/>
          <w:sz w:val="18"/>
          <w:szCs w:val="18"/>
        </w:rPr>
        <w:t xml:space="preserve"> también que se deje claro cuales proyectos o actividades se ejecutaron </w:t>
      </w:r>
      <w:r w:rsidR="00E665EC" w:rsidRPr="00EA1891">
        <w:rPr>
          <w:rFonts w:ascii="Arial" w:hAnsi="Arial" w:cs="Arial"/>
          <w:sz w:val="18"/>
          <w:szCs w:val="18"/>
        </w:rPr>
        <w:t>y</w:t>
      </w:r>
      <w:r w:rsidRPr="00EA1891">
        <w:rPr>
          <w:rFonts w:ascii="Arial" w:hAnsi="Arial" w:cs="Arial"/>
          <w:sz w:val="18"/>
          <w:szCs w:val="18"/>
        </w:rPr>
        <w:t xml:space="preserve"> no fueron tenidas en cuenta dentro del presupuesto </w:t>
      </w:r>
    </w:p>
    <w:p w:rsidR="007A1E08" w:rsidRPr="00EA1891" w:rsidRDefault="00E665EC" w:rsidP="007A1E08">
      <w:pPr>
        <w:spacing w:after="0" w:line="240" w:lineRule="auto"/>
        <w:jc w:val="both"/>
        <w:rPr>
          <w:rFonts w:ascii="Arial" w:hAnsi="Arial" w:cs="Arial"/>
          <w:sz w:val="18"/>
          <w:szCs w:val="18"/>
        </w:rPr>
      </w:pPr>
      <w:r w:rsidRPr="00EA1891">
        <w:rPr>
          <w:rFonts w:ascii="Arial" w:hAnsi="Arial" w:cs="Arial"/>
          <w:sz w:val="18"/>
          <w:szCs w:val="18"/>
        </w:rPr>
        <w:t>Ha</w:t>
      </w:r>
      <w:r w:rsidR="007A1E08" w:rsidRPr="00EA1891">
        <w:rPr>
          <w:rFonts w:ascii="Arial" w:hAnsi="Arial" w:cs="Arial"/>
          <w:sz w:val="18"/>
          <w:szCs w:val="18"/>
        </w:rPr>
        <w:t xml:space="preserve">cer claridad sobre la sobre ejecución del rubro de la asamblea ya que se evidencia un valor muy alto el cual fue sobre ejecutado desde antes de iniciar </w:t>
      </w:r>
      <w:r w:rsidRPr="00EA1891">
        <w:rPr>
          <w:rFonts w:ascii="Arial" w:hAnsi="Arial" w:cs="Arial"/>
          <w:sz w:val="18"/>
          <w:szCs w:val="18"/>
        </w:rPr>
        <w:t>el periodo de labores del Consejo actual</w:t>
      </w:r>
      <w:r w:rsidR="007A1E08" w:rsidRPr="00EA1891">
        <w:rPr>
          <w:rFonts w:ascii="Arial" w:hAnsi="Arial" w:cs="Arial"/>
          <w:sz w:val="18"/>
          <w:szCs w:val="18"/>
        </w:rPr>
        <w:t>.</w:t>
      </w:r>
    </w:p>
    <w:p w:rsidR="007A1E08" w:rsidRPr="00EA1891" w:rsidRDefault="007A1E08" w:rsidP="007A1E08">
      <w:pPr>
        <w:spacing w:after="0" w:line="240" w:lineRule="auto"/>
        <w:jc w:val="both"/>
        <w:rPr>
          <w:rFonts w:ascii="Arial" w:hAnsi="Arial" w:cs="Arial"/>
          <w:sz w:val="18"/>
          <w:szCs w:val="18"/>
        </w:rPr>
      </w:pPr>
      <w:r w:rsidRPr="00EA1891">
        <w:rPr>
          <w:rFonts w:ascii="Arial" w:hAnsi="Arial" w:cs="Arial"/>
          <w:sz w:val="18"/>
          <w:szCs w:val="18"/>
        </w:rPr>
        <w:t>La administradora presenta un modelo de presupuesto detallado,</w:t>
      </w:r>
      <w:r w:rsidR="00E665EC" w:rsidRPr="00EA1891">
        <w:rPr>
          <w:rFonts w:ascii="Arial" w:hAnsi="Arial" w:cs="Arial"/>
          <w:sz w:val="18"/>
          <w:szCs w:val="18"/>
        </w:rPr>
        <w:t xml:space="preserve"> </w:t>
      </w:r>
      <w:r w:rsidRPr="00EA1891">
        <w:rPr>
          <w:rFonts w:ascii="Arial" w:hAnsi="Arial" w:cs="Arial"/>
          <w:sz w:val="18"/>
          <w:szCs w:val="18"/>
        </w:rPr>
        <w:t xml:space="preserve">elaborado bajo un modelo de otra copropiedad y propone poner a consideración de la asamblea que la cuota de administración </w:t>
      </w:r>
      <w:r w:rsidR="00E665EC" w:rsidRPr="00EA1891">
        <w:rPr>
          <w:rFonts w:ascii="Arial" w:hAnsi="Arial" w:cs="Arial"/>
          <w:sz w:val="18"/>
          <w:szCs w:val="18"/>
        </w:rPr>
        <w:t xml:space="preserve">se </w:t>
      </w:r>
      <w:r w:rsidRPr="00EA1891">
        <w:rPr>
          <w:rFonts w:ascii="Arial" w:hAnsi="Arial" w:cs="Arial"/>
          <w:sz w:val="18"/>
          <w:szCs w:val="18"/>
        </w:rPr>
        <w:t xml:space="preserve">debe incrementar a partir del </w:t>
      </w:r>
      <w:r w:rsidR="00E665EC" w:rsidRPr="00EA1891">
        <w:rPr>
          <w:rFonts w:ascii="Arial" w:hAnsi="Arial" w:cs="Arial"/>
          <w:sz w:val="18"/>
          <w:szCs w:val="18"/>
        </w:rPr>
        <w:t>1</w:t>
      </w:r>
      <w:r w:rsidRPr="00EA1891">
        <w:rPr>
          <w:rFonts w:ascii="Arial" w:hAnsi="Arial" w:cs="Arial"/>
          <w:sz w:val="18"/>
          <w:szCs w:val="18"/>
        </w:rPr>
        <w:t xml:space="preserve"> de enero </w:t>
      </w:r>
      <w:r w:rsidR="00E665EC" w:rsidRPr="00EA1891">
        <w:rPr>
          <w:rFonts w:ascii="Arial" w:hAnsi="Arial" w:cs="Arial"/>
          <w:sz w:val="18"/>
          <w:szCs w:val="18"/>
        </w:rPr>
        <w:t xml:space="preserve">de cada año </w:t>
      </w:r>
      <w:r w:rsidRPr="00EA1891">
        <w:rPr>
          <w:rFonts w:ascii="Arial" w:hAnsi="Arial" w:cs="Arial"/>
          <w:sz w:val="18"/>
          <w:szCs w:val="18"/>
        </w:rPr>
        <w:t xml:space="preserve">de acuerdo al </w:t>
      </w:r>
      <w:r w:rsidR="00C518D5" w:rsidRPr="00EA1891">
        <w:rPr>
          <w:rFonts w:ascii="Arial" w:hAnsi="Arial" w:cs="Arial"/>
          <w:sz w:val="18"/>
          <w:szCs w:val="18"/>
        </w:rPr>
        <w:t>Incremento del Salario Mínimo aprobado por el gobierno nacional</w:t>
      </w:r>
      <w:r w:rsidR="00E665EC" w:rsidRPr="00EA1891">
        <w:rPr>
          <w:rFonts w:ascii="Arial" w:hAnsi="Arial" w:cs="Arial"/>
          <w:sz w:val="18"/>
          <w:szCs w:val="18"/>
        </w:rPr>
        <w:t>,</w:t>
      </w:r>
      <w:r w:rsidRPr="00EA1891">
        <w:rPr>
          <w:rFonts w:ascii="Arial" w:hAnsi="Arial" w:cs="Arial"/>
          <w:sz w:val="18"/>
          <w:szCs w:val="18"/>
        </w:rPr>
        <w:t xml:space="preserve"> en el entendido que los contratos más grandes a partir de esa fecha hacen el incremento en igual proporción</w:t>
      </w:r>
      <w:r w:rsidR="00E665EC" w:rsidRPr="00EA1891">
        <w:rPr>
          <w:rFonts w:ascii="Arial" w:hAnsi="Arial" w:cs="Arial"/>
          <w:sz w:val="18"/>
          <w:szCs w:val="18"/>
        </w:rPr>
        <w:t>.</w:t>
      </w:r>
      <w:r w:rsidRPr="00EA1891">
        <w:rPr>
          <w:rFonts w:ascii="Arial" w:hAnsi="Arial" w:cs="Arial"/>
          <w:sz w:val="18"/>
          <w:szCs w:val="18"/>
        </w:rPr>
        <w:t xml:space="preserve"> </w:t>
      </w:r>
      <w:r w:rsidR="00E665EC" w:rsidRPr="00EA1891">
        <w:rPr>
          <w:rFonts w:ascii="Arial" w:hAnsi="Arial" w:cs="Arial"/>
          <w:sz w:val="18"/>
          <w:szCs w:val="18"/>
        </w:rPr>
        <w:t>E</w:t>
      </w:r>
      <w:r w:rsidRPr="00EA1891">
        <w:rPr>
          <w:rFonts w:ascii="Arial" w:hAnsi="Arial" w:cs="Arial"/>
          <w:sz w:val="18"/>
          <w:szCs w:val="18"/>
        </w:rPr>
        <w:t xml:space="preserve">l proyecto de presupuesto presentado por la administradora, cuenta con más información detallada y </w:t>
      </w:r>
      <w:r w:rsidR="00E665EC" w:rsidRPr="00EA1891">
        <w:rPr>
          <w:rFonts w:ascii="Arial" w:hAnsi="Arial" w:cs="Arial"/>
          <w:sz w:val="18"/>
          <w:szCs w:val="18"/>
        </w:rPr>
        <w:t xml:space="preserve">esta </w:t>
      </w:r>
      <w:r w:rsidRPr="00EA1891">
        <w:rPr>
          <w:rFonts w:ascii="Arial" w:hAnsi="Arial" w:cs="Arial"/>
          <w:sz w:val="18"/>
          <w:szCs w:val="18"/>
        </w:rPr>
        <w:t>mejor desglosado cada ítem, identificando que hay varios valores sin justificar al momento de hacer el comparativo con el documento recibido de la contadora en el mes de diciembre.</w:t>
      </w:r>
    </w:p>
    <w:p w:rsidR="007A1E08" w:rsidRPr="00EA1891" w:rsidRDefault="007A1E08" w:rsidP="007A1E08">
      <w:pPr>
        <w:spacing w:after="0" w:line="240" w:lineRule="auto"/>
        <w:jc w:val="both"/>
        <w:rPr>
          <w:rFonts w:ascii="Arial" w:hAnsi="Arial" w:cs="Arial"/>
          <w:sz w:val="18"/>
          <w:szCs w:val="18"/>
        </w:rPr>
      </w:pPr>
      <w:r w:rsidRPr="00EA1891">
        <w:rPr>
          <w:rFonts w:ascii="Arial" w:hAnsi="Arial" w:cs="Arial"/>
          <w:sz w:val="18"/>
          <w:szCs w:val="18"/>
        </w:rPr>
        <w:t>S</w:t>
      </w:r>
      <w:r w:rsidR="00766647" w:rsidRPr="00EA1891">
        <w:rPr>
          <w:rFonts w:ascii="Arial" w:hAnsi="Arial" w:cs="Arial"/>
          <w:sz w:val="18"/>
          <w:szCs w:val="18"/>
        </w:rPr>
        <w:t>e define que la A</w:t>
      </w:r>
      <w:r w:rsidRPr="00EA1891">
        <w:rPr>
          <w:rFonts w:ascii="Arial" w:hAnsi="Arial" w:cs="Arial"/>
          <w:sz w:val="18"/>
          <w:szCs w:val="18"/>
        </w:rPr>
        <w:t>dministradora espera la información final de la contadora para terminar el presupuesto la próxima semana y junto con la contadora definir la cuota de administración.</w:t>
      </w:r>
    </w:p>
    <w:p w:rsidR="007A1E08" w:rsidRPr="00EA1891" w:rsidRDefault="007A1E08" w:rsidP="007A1E08">
      <w:pPr>
        <w:spacing w:after="0" w:line="240" w:lineRule="auto"/>
        <w:jc w:val="both"/>
        <w:rPr>
          <w:rFonts w:ascii="Arial" w:hAnsi="Arial" w:cs="Arial"/>
          <w:sz w:val="18"/>
          <w:szCs w:val="18"/>
        </w:rPr>
      </w:pPr>
      <w:r w:rsidRPr="00EA1891">
        <w:rPr>
          <w:rFonts w:ascii="Arial" w:hAnsi="Arial" w:cs="Arial"/>
          <w:sz w:val="18"/>
          <w:szCs w:val="18"/>
        </w:rPr>
        <w:t xml:space="preserve">Se plantea que la </w:t>
      </w:r>
      <w:r w:rsidR="00766647" w:rsidRPr="00EA1891">
        <w:rPr>
          <w:rFonts w:ascii="Arial" w:hAnsi="Arial" w:cs="Arial"/>
          <w:sz w:val="18"/>
          <w:szCs w:val="18"/>
        </w:rPr>
        <w:t>A</w:t>
      </w:r>
      <w:r w:rsidRPr="00EA1891">
        <w:rPr>
          <w:rFonts w:ascii="Arial" w:hAnsi="Arial" w:cs="Arial"/>
          <w:sz w:val="18"/>
          <w:szCs w:val="18"/>
        </w:rPr>
        <w:t>dministradora va a enviar al consejo 3 proyectos de presupuesto para presentar a la asamblea los cuales serán evaluados y debatidos en reunión, al llegar a un consenso se procederá con la impresión.</w:t>
      </w:r>
    </w:p>
    <w:p w:rsidR="00DA07A6" w:rsidRPr="00EA1891" w:rsidRDefault="00DA07A6" w:rsidP="00DA07A6">
      <w:pPr>
        <w:spacing w:after="0" w:line="240" w:lineRule="auto"/>
        <w:jc w:val="both"/>
        <w:rPr>
          <w:rFonts w:ascii="Arial" w:eastAsia="Times New Roman" w:hAnsi="Arial" w:cs="Arial"/>
          <w:color w:val="000000" w:themeColor="text1"/>
          <w:sz w:val="18"/>
          <w:szCs w:val="18"/>
          <w:lang w:eastAsia="es-CO"/>
        </w:rPr>
      </w:pPr>
    </w:p>
    <w:p w:rsidR="006C1204" w:rsidRPr="00EA1891" w:rsidRDefault="006C1204" w:rsidP="00DA07A6">
      <w:pPr>
        <w:spacing w:after="0" w:line="240" w:lineRule="auto"/>
        <w:jc w:val="both"/>
        <w:rPr>
          <w:rFonts w:ascii="Arial" w:eastAsia="Times New Roman" w:hAnsi="Arial" w:cs="Arial"/>
          <w:color w:val="000000" w:themeColor="text1"/>
          <w:sz w:val="18"/>
          <w:szCs w:val="18"/>
          <w:lang w:eastAsia="es-CO"/>
        </w:rPr>
      </w:pPr>
    </w:p>
    <w:p w:rsidR="006C1204" w:rsidRPr="00EA1891" w:rsidRDefault="006C1204" w:rsidP="00E34DBC">
      <w:pPr>
        <w:pStyle w:val="Prrafodelista"/>
        <w:numPr>
          <w:ilvl w:val="0"/>
          <w:numId w:val="4"/>
        </w:numPr>
        <w:spacing w:after="0" w:line="240" w:lineRule="auto"/>
        <w:jc w:val="both"/>
        <w:rPr>
          <w:rFonts w:ascii="Arial" w:eastAsia="Times New Roman" w:hAnsi="Arial" w:cs="Arial"/>
          <w:b/>
          <w:color w:val="000000" w:themeColor="text1"/>
          <w:sz w:val="18"/>
          <w:szCs w:val="18"/>
          <w:lang w:eastAsia="es-CO"/>
        </w:rPr>
      </w:pPr>
      <w:r w:rsidRPr="00EA1891">
        <w:rPr>
          <w:rFonts w:ascii="Arial" w:eastAsia="Times New Roman" w:hAnsi="Arial" w:cs="Arial"/>
          <w:b/>
          <w:color w:val="000000" w:themeColor="text1"/>
          <w:sz w:val="18"/>
          <w:szCs w:val="18"/>
          <w:lang w:eastAsia="es-CO"/>
        </w:rPr>
        <w:t>Estado de proyectos en curso.</w:t>
      </w:r>
    </w:p>
    <w:p w:rsidR="006C1204" w:rsidRPr="00EA1891" w:rsidRDefault="006C1204" w:rsidP="006C1204">
      <w:pPr>
        <w:spacing w:after="0" w:line="240" w:lineRule="auto"/>
        <w:jc w:val="both"/>
        <w:rPr>
          <w:rFonts w:ascii="Arial" w:eastAsia="Times New Roman" w:hAnsi="Arial" w:cs="Arial"/>
          <w:color w:val="000000" w:themeColor="text1"/>
          <w:sz w:val="18"/>
          <w:szCs w:val="18"/>
          <w:lang w:eastAsia="es-CO"/>
        </w:rPr>
      </w:pPr>
    </w:p>
    <w:p w:rsidR="006C1204" w:rsidRPr="00EA1891" w:rsidRDefault="006C1204" w:rsidP="006C1204">
      <w:pPr>
        <w:spacing w:after="0" w:line="240" w:lineRule="auto"/>
        <w:jc w:val="both"/>
        <w:rPr>
          <w:rFonts w:ascii="Arial" w:hAnsi="Arial" w:cs="Arial"/>
          <w:sz w:val="18"/>
          <w:szCs w:val="18"/>
        </w:rPr>
      </w:pPr>
      <w:r w:rsidRPr="00EA1891">
        <w:rPr>
          <w:rFonts w:ascii="Arial" w:hAnsi="Arial" w:cs="Arial"/>
          <w:sz w:val="18"/>
          <w:szCs w:val="18"/>
        </w:rPr>
        <w:t>Se define que se van a establecer una serie de proyectos, los cuales van a ser estructurados, elaborados, cotizados y presupuestados, para presentar ante la Asamblea de Copropietarios, con la finalidad de obtener el aval tanto técnico, como económico; dentro de las opciones se van a plantear las posibilidades para obtener los recursos que van a hacer posible la ejecución de dichos proyectos:</w:t>
      </w:r>
    </w:p>
    <w:p w:rsidR="006C1204" w:rsidRPr="00EA1891" w:rsidRDefault="006C1204" w:rsidP="00E34DBC">
      <w:pPr>
        <w:pStyle w:val="Prrafodelista"/>
        <w:numPr>
          <w:ilvl w:val="0"/>
          <w:numId w:val="5"/>
        </w:numPr>
        <w:spacing w:after="0" w:line="240" w:lineRule="auto"/>
        <w:jc w:val="both"/>
        <w:rPr>
          <w:rFonts w:ascii="Arial" w:hAnsi="Arial" w:cs="Arial"/>
          <w:sz w:val="18"/>
          <w:szCs w:val="18"/>
          <w:lang w:val="es-ES"/>
        </w:rPr>
      </w:pPr>
      <w:r w:rsidRPr="00EA1891">
        <w:rPr>
          <w:rFonts w:ascii="Arial" w:hAnsi="Arial" w:cs="Arial"/>
          <w:sz w:val="18"/>
          <w:szCs w:val="18"/>
          <w:lang w:val="es-ES"/>
        </w:rPr>
        <w:t>Parque de niños.</w:t>
      </w:r>
    </w:p>
    <w:p w:rsidR="006C1204" w:rsidRPr="00EA1891" w:rsidRDefault="006C1204" w:rsidP="00E34DBC">
      <w:pPr>
        <w:pStyle w:val="Prrafodelista"/>
        <w:numPr>
          <w:ilvl w:val="0"/>
          <w:numId w:val="5"/>
        </w:numPr>
        <w:spacing w:after="0" w:line="240" w:lineRule="auto"/>
        <w:jc w:val="both"/>
        <w:rPr>
          <w:rFonts w:ascii="Arial" w:hAnsi="Arial" w:cs="Arial"/>
          <w:sz w:val="18"/>
          <w:szCs w:val="18"/>
          <w:lang w:val="es-ES"/>
        </w:rPr>
      </w:pPr>
      <w:r w:rsidRPr="00EA1891">
        <w:rPr>
          <w:rFonts w:ascii="Arial" w:hAnsi="Arial" w:cs="Arial"/>
          <w:sz w:val="18"/>
          <w:szCs w:val="18"/>
          <w:lang w:val="es-ES"/>
        </w:rPr>
        <w:t>Puerta de acceso vehicular.</w:t>
      </w:r>
    </w:p>
    <w:p w:rsidR="006C1204" w:rsidRPr="00EA1891" w:rsidRDefault="006C1204" w:rsidP="00E34DBC">
      <w:pPr>
        <w:pStyle w:val="Prrafodelista"/>
        <w:numPr>
          <w:ilvl w:val="0"/>
          <w:numId w:val="5"/>
        </w:numPr>
        <w:spacing w:after="0" w:line="240" w:lineRule="auto"/>
        <w:jc w:val="both"/>
        <w:rPr>
          <w:rFonts w:ascii="Arial" w:hAnsi="Arial" w:cs="Arial"/>
          <w:sz w:val="18"/>
          <w:szCs w:val="18"/>
          <w:lang w:val="es-ES"/>
        </w:rPr>
      </w:pPr>
      <w:r w:rsidRPr="00EA1891">
        <w:rPr>
          <w:rFonts w:ascii="Arial" w:hAnsi="Arial" w:cs="Arial"/>
          <w:sz w:val="18"/>
          <w:szCs w:val="18"/>
          <w:lang w:val="es-ES"/>
        </w:rPr>
        <w:t>Cobro parqueadero visitantes.</w:t>
      </w:r>
    </w:p>
    <w:p w:rsidR="006C1204" w:rsidRPr="00EA1891" w:rsidRDefault="006C1204" w:rsidP="00E34DBC">
      <w:pPr>
        <w:pStyle w:val="Prrafodelista"/>
        <w:numPr>
          <w:ilvl w:val="0"/>
          <w:numId w:val="5"/>
        </w:numPr>
        <w:spacing w:after="0" w:line="240" w:lineRule="auto"/>
        <w:jc w:val="both"/>
        <w:rPr>
          <w:rFonts w:ascii="Arial" w:hAnsi="Arial" w:cs="Arial"/>
          <w:sz w:val="18"/>
          <w:szCs w:val="18"/>
          <w:lang w:val="es-ES"/>
        </w:rPr>
      </w:pPr>
      <w:r w:rsidRPr="00EA1891">
        <w:rPr>
          <w:rFonts w:ascii="Arial" w:hAnsi="Arial" w:cs="Arial"/>
          <w:sz w:val="18"/>
          <w:szCs w:val="18"/>
          <w:lang w:val="es-ES"/>
        </w:rPr>
        <w:t>Camino para perros (se debe estructura para presentar).</w:t>
      </w:r>
    </w:p>
    <w:p w:rsidR="006C1204" w:rsidRPr="00EA1891" w:rsidRDefault="006C1204" w:rsidP="00E34DBC">
      <w:pPr>
        <w:pStyle w:val="Prrafodelista"/>
        <w:numPr>
          <w:ilvl w:val="0"/>
          <w:numId w:val="5"/>
        </w:numPr>
        <w:spacing w:after="0" w:line="240" w:lineRule="auto"/>
        <w:jc w:val="both"/>
        <w:rPr>
          <w:rFonts w:ascii="Arial" w:hAnsi="Arial" w:cs="Arial"/>
          <w:sz w:val="18"/>
          <w:szCs w:val="18"/>
          <w:lang w:val="es-ES"/>
        </w:rPr>
      </w:pPr>
      <w:r w:rsidRPr="00EA1891">
        <w:rPr>
          <w:rFonts w:ascii="Arial" w:hAnsi="Arial" w:cs="Arial"/>
          <w:sz w:val="18"/>
          <w:szCs w:val="18"/>
          <w:lang w:val="es-ES"/>
        </w:rPr>
        <w:t>Zonas BBQ, y cancha sintética en terraza de salón social costado sur</w:t>
      </w:r>
    </w:p>
    <w:p w:rsidR="006C1204" w:rsidRPr="00EA1891" w:rsidRDefault="006C1204" w:rsidP="00E34DBC">
      <w:pPr>
        <w:pStyle w:val="Prrafodelista"/>
        <w:numPr>
          <w:ilvl w:val="0"/>
          <w:numId w:val="5"/>
        </w:numPr>
        <w:spacing w:after="0" w:line="240" w:lineRule="auto"/>
        <w:jc w:val="both"/>
        <w:rPr>
          <w:rFonts w:ascii="Arial" w:hAnsi="Arial" w:cs="Arial"/>
          <w:sz w:val="18"/>
          <w:szCs w:val="18"/>
          <w:lang w:val="es-ES"/>
        </w:rPr>
      </w:pPr>
      <w:r w:rsidRPr="00EA1891">
        <w:rPr>
          <w:rFonts w:ascii="Arial" w:hAnsi="Arial" w:cs="Arial"/>
          <w:sz w:val="18"/>
          <w:szCs w:val="18"/>
          <w:lang w:val="es-ES"/>
        </w:rPr>
        <w:t>Puesta en funcionamiento de bicicleteros.</w:t>
      </w:r>
    </w:p>
    <w:p w:rsidR="006C1204" w:rsidRPr="00EA1891" w:rsidRDefault="006C1204" w:rsidP="006C1204">
      <w:pPr>
        <w:spacing w:after="0" w:line="240" w:lineRule="auto"/>
        <w:jc w:val="both"/>
        <w:rPr>
          <w:rFonts w:ascii="Arial" w:hAnsi="Arial" w:cs="Arial"/>
          <w:sz w:val="18"/>
          <w:szCs w:val="18"/>
        </w:rPr>
      </w:pPr>
      <w:r w:rsidRPr="00EA1891">
        <w:rPr>
          <w:rFonts w:ascii="Arial" w:hAnsi="Arial" w:cs="Arial"/>
          <w:sz w:val="18"/>
          <w:szCs w:val="18"/>
        </w:rPr>
        <w:t>Se determina que dentro de la gran cantidad de opciones de proyectos, los más relevantes son los antes mencionados y la Administradora se compromete a preparar toda la información económica técnica y documental para presentar en debida forma a la Asamblea.</w:t>
      </w:r>
    </w:p>
    <w:p w:rsidR="006C1204" w:rsidRPr="00EA1891" w:rsidRDefault="006C1204" w:rsidP="006C1204">
      <w:pPr>
        <w:spacing w:after="0" w:line="240" w:lineRule="auto"/>
        <w:jc w:val="both"/>
        <w:rPr>
          <w:rFonts w:ascii="Arial" w:eastAsia="Times New Roman" w:hAnsi="Arial" w:cs="Arial"/>
          <w:color w:val="000000" w:themeColor="text1"/>
          <w:sz w:val="18"/>
          <w:szCs w:val="18"/>
          <w:lang w:eastAsia="es-CO"/>
        </w:rPr>
      </w:pPr>
    </w:p>
    <w:p w:rsidR="00E6235D" w:rsidRPr="00EA1891" w:rsidRDefault="00E6235D" w:rsidP="006C1204">
      <w:pPr>
        <w:spacing w:after="0" w:line="240" w:lineRule="auto"/>
        <w:jc w:val="both"/>
        <w:rPr>
          <w:rFonts w:ascii="Arial" w:eastAsia="Times New Roman" w:hAnsi="Arial" w:cs="Arial"/>
          <w:color w:val="000000" w:themeColor="text1"/>
          <w:sz w:val="18"/>
          <w:szCs w:val="18"/>
          <w:lang w:eastAsia="es-CO"/>
        </w:rPr>
      </w:pPr>
    </w:p>
    <w:p w:rsidR="00E6235D" w:rsidRPr="00EA1891" w:rsidRDefault="00E6235D" w:rsidP="00E34DBC">
      <w:pPr>
        <w:pStyle w:val="Prrafodelista"/>
        <w:numPr>
          <w:ilvl w:val="0"/>
          <w:numId w:val="4"/>
        </w:numPr>
        <w:spacing w:after="0" w:line="240" w:lineRule="auto"/>
        <w:jc w:val="both"/>
        <w:rPr>
          <w:rFonts w:ascii="Arial" w:eastAsia="Times New Roman" w:hAnsi="Arial" w:cs="Arial"/>
          <w:b/>
          <w:color w:val="000000" w:themeColor="text1"/>
          <w:sz w:val="18"/>
          <w:szCs w:val="18"/>
          <w:lang w:eastAsia="es-CO"/>
        </w:rPr>
      </w:pPr>
      <w:r w:rsidRPr="00EA1891">
        <w:rPr>
          <w:rFonts w:ascii="Arial" w:hAnsi="Arial" w:cs="Arial"/>
          <w:b/>
          <w:sz w:val="18"/>
          <w:szCs w:val="18"/>
        </w:rPr>
        <w:t xml:space="preserve"> </w:t>
      </w:r>
      <w:r w:rsidRPr="00EA1891">
        <w:rPr>
          <w:rFonts w:ascii="Arial" w:hAnsi="Arial" w:cs="Arial"/>
          <w:b/>
          <w:sz w:val="18"/>
          <w:szCs w:val="18"/>
          <w:lang w:val="es-ES"/>
        </w:rPr>
        <w:t>Cronograma de trabajo</w:t>
      </w:r>
      <w:r w:rsidRPr="00EA1891">
        <w:rPr>
          <w:rFonts w:ascii="Arial" w:hAnsi="Arial" w:cs="Arial"/>
          <w:b/>
          <w:sz w:val="18"/>
          <w:szCs w:val="18"/>
        </w:rPr>
        <w:t xml:space="preserve"> hasta y para la Asamblea de Copropietarios.</w:t>
      </w:r>
    </w:p>
    <w:p w:rsidR="007A1E08" w:rsidRPr="00EA1891" w:rsidRDefault="007A1E08" w:rsidP="00DA07A6">
      <w:pPr>
        <w:spacing w:after="0" w:line="240" w:lineRule="auto"/>
        <w:jc w:val="both"/>
        <w:rPr>
          <w:rFonts w:ascii="Arial" w:eastAsia="Times New Roman" w:hAnsi="Arial" w:cs="Arial"/>
          <w:color w:val="000000" w:themeColor="text1"/>
          <w:sz w:val="18"/>
          <w:szCs w:val="18"/>
          <w:lang w:eastAsia="es-CO"/>
        </w:rPr>
      </w:pPr>
    </w:p>
    <w:p w:rsidR="00C50981" w:rsidRPr="00EA1891" w:rsidRDefault="00C50981" w:rsidP="00C50981">
      <w:pPr>
        <w:spacing w:after="0" w:line="240" w:lineRule="auto"/>
        <w:jc w:val="both"/>
        <w:rPr>
          <w:rFonts w:ascii="Arial" w:hAnsi="Arial" w:cs="Arial"/>
          <w:sz w:val="18"/>
          <w:szCs w:val="18"/>
        </w:rPr>
      </w:pPr>
      <w:r w:rsidRPr="00EA1891">
        <w:rPr>
          <w:rFonts w:ascii="Arial" w:hAnsi="Arial" w:cs="Arial"/>
          <w:sz w:val="18"/>
          <w:szCs w:val="18"/>
        </w:rPr>
        <w:t>En conjunto entre Administración y Consejo de Administración se elabora un cronograma de trabajo desde la fecha, hasta la asamblea, el cual va a servir como ruta de trabajo a desarrollar en las próximas reuniones, dentro del mismo se destacan las siguientes actividades.</w:t>
      </w:r>
    </w:p>
    <w:p w:rsidR="00C50981" w:rsidRPr="00EA1891" w:rsidRDefault="00C50981" w:rsidP="00E34DBC">
      <w:pPr>
        <w:pStyle w:val="Prrafodelista"/>
        <w:numPr>
          <w:ilvl w:val="0"/>
          <w:numId w:val="6"/>
        </w:numPr>
        <w:spacing w:after="0" w:line="240" w:lineRule="auto"/>
        <w:jc w:val="both"/>
        <w:rPr>
          <w:rFonts w:ascii="Arial" w:hAnsi="Arial" w:cs="Arial"/>
          <w:sz w:val="18"/>
          <w:szCs w:val="18"/>
        </w:rPr>
      </w:pPr>
      <w:r w:rsidRPr="00EA1891">
        <w:rPr>
          <w:rFonts w:ascii="Arial" w:hAnsi="Arial" w:cs="Arial"/>
          <w:sz w:val="18"/>
          <w:szCs w:val="18"/>
        </w:rPr>
        <w:t>28/02/2019 se enviara carta para solicitar prorroga por dos meses para la póliza de zonas comunes en el entendido que no hay tiempo para poder hacer la convocatoria y con la finalidad de respetar las determinaciones del consejo elegido para el año 2019.</w:t>
      </w:r>
    </w:p>
    <w:p w:rsidR="00C50981" w:rsidRPr="00EA1891" w:rsidRDefault="00C50981" w:rsidP="00E34DBC">
      <w:pPr>
        <w:pStyle w:val="Prrafodelista"/>
        <w:numPr>
          <w:ilvl w:val="0"/>
          <w:numId w:val="6"/>
        </w:numPr>
        <w:spacing w:after="0" w:line="240" w:lineRule="auto"/>
        <w:jc w:val="both"/>
        <w:rPr>
          <w:rFonts w:ascii="Arial" w:hAnsi="Arial" w:cs="Arial"/>
          <w:sz w:val="18"/>
          <w:szCs w:val="18"/>
        </w:rPr>
      </w:pPr>
      <w:r w:rsidRPr="00EA1891">
        <w:rPr>
          <w:rFonts w:ascii="Arial" w:hAnsi="Arial" w:cs="Arial"/>
          <w:sz w:val="18"/>
          <w:szCs w:val="18"/>
        </w:rPr>
        <w:t xml:space="preserve">11/02/2019 reunión con </w:t>
      </w:r>
      <w:proofErr w:type="spellStart"/>
      <w:r w:rsidRPr="00EA1891">
        <w:rPr>
          <w:rFonts w:ascii="Arial" w:hAnsi="Arial" w:cs="Arial"/>
          <w:sz w:val="18"/>
          <w:szCs w:val="18"/>
        </w:rPr>
        <w:t>Multiservi</w:t>
      </w:r>
      <w:proofErr w:type="spellEnd"/>
      <w:r w:rsidRPr="00EA1891">
        <w:rPr>
          <w:rFonts w:ascii="Arial" w:hAnsi="Arial" w:cs="Arial"/>
          <w:sz w:val="18"/>
          <w:szCs w:val="18"/>
        </w:rPr>
        <w:t xml:space="preserve"> SAS. con la finalidad de recibir descargos o respuesta al requerimiento presentado por la administradora y la revisora fiscal, quienes evidenciaron inconsistencias en las planillas de pago de seguridad social, evidenciando una posible falsificación de las mismas. </w:t>
      </w:r>
    </w:p>
    <w:p w:rsidR="00C50981" w:rsidRPr="00EA1891" w:rsidRDefault="00C50981" w:rsidP="00E34DBC">
      <w:pPr>
        <w:pStyle w:val="Prrafodelista"/>
        <w:numPr>
          <w:ilvl w:val="0"/>
          <w:numId w:val="6"/>
        </w:numPr>
        <w:spacing w:after="0" w:line="240" w:lineRule="auto"/>
        <w:jc w:val="both"/>
        <w:rPr>
          <w:rFonts w:ascii="Arial" w:hAnsi="Arial" w:cs="Arial"/>
          <w:sz w:val="18"/>
          <w:szCs w:val="18"/>
        </w:rPr>
      </w:pPr>
      <w:r w:rsidRPr="00EA1891">
        <w:rPr>
          <w:rFonts w:ascii="Arial" w:hAnsi="Arial" w:cs="Arial"/>
          <w:sz w:val="18"/>
          <w:szCs w:val="18"/>
        </w:rPr>
        <w:t xml:space="preserve">22/02/2019 inspección de ascensores donde el ente certificador culminara actividades y revisara el levantamiento de las No Conformidades evidenciadas desde la primera visita haciendo claridad que las actividades pendientes están a cargo de ThyssenKrupp.  </w:t>
      </w:r>
    </w:p>
    <w:p w:rsidR="00C50981" w:rsidRPr="00EA1891" w:rsidRDefault="00C50981" w:rsidP="00C50981">
      <w:pPr>
        <w:spacing w:after="0" w:line="240" w:lineRule="auto"/>
        <w:jc w:val="both"/>
        <w:rPr>
          <w:rFonts w:ascii="Arial" w:hAnsi="Arial" w:cs="Arial"/>
          <w:sz w:val="18"/>
          <w:szCs w:val="18"/>
        </w:rPr>
      </w:pPr>
    </w:p>
    <w:p w:rsidR="00C50981" w:rsidRPr="00EA1891" w:rsidRDefault="00C50981" w:rsidP="00C50981">
      <w:pPr>
        <w:pStyle w:val="Sinespaciado"/>
        <w:jc w:val="both"/>
        <w:rPr>
          <w:rFonts w:ascii="Arial" w:hAnsi="Arial" w:cs="Arial"/>
          <w:sz w:val="18"/>
          <w:szCs w:val="18"/>
          <w:lang w:val="es-ES"/>
        </w:rPr>
      </w:pPr>
      <w:r w:rsidRPr="00EA1891">
        <w:rPr>
          <w:rFonts w:ascii="Arial" w:hAnsi="Arial" w:cs="Arial"/>
          <w:sz w:val="18"/>
          <w:szCs w:val="18"/>
          <w:lang w:val="es-ES"/>
        </w:rPr>
        <w:t xml:space="preserve">Se somete a votación la posibilidad de participación de ThyssenKrupp en la nueva licitación </w:t>
      </w:r>
      <w:r w:rsidR="00E34DBC" w:rsidRPr="00EA1891">
        <w:rPr>
          <w:rFonts w:ascii="Arial" w:hAnsi="Arial" w:cs="Arial"/>
          <w:sz w:val="18"/>
          <w:szCs w:val="18"/>
          <w:lang w:val="es-ES"/>
        </w:rPr>
        <w:t>de mantenimiento de ascensores,</w:t>
      </w:r>
      <w:r w:rsidR="00C518D5" w:rsidRPr="00EA1891">
        <w:rPr>
          <w:rFonts w:ascii="Arial" w:hAnsi="Arial" w:cs="Arial"/>
          <w:sz w:val="18"/>
          <w:szCs w:val="18"/>
          <w:lang w:val="es-ES"/>
        </w:rPr>
        <w:t xml:space="preserve"> aclarando que dicha empresa hizo allegar la documentación para la convocatoria en forma tardía, por fuera de las fechas estipuladas, </w:t>
      </w:r>
      <w:r w:rsidRPr="00EA1891">
        <w:rPr>
          <w:rFonts w:ascii="Arial" w:hAnsi="Arial" w:cs="Arial"/>
          <w:sz w:val="18"/>
          <w:szCs w:val="18"/>
          <w:lang w:val="es-ES"/>
        </w:rPr>
        <w:t xml:space="preserve">obteniendo como resultado los siguientes votos: </w:t>
      </w:r>
    </w:p>
    <w:p w:rsidR="00C50981" w:rsidRPr="00EA1891" w:rsidRDefault="00C50981" w:rsidP="00C50981">
      <w:pPr>
        <w:pStyle w:val="Sinespaciado"/>
        <w:ind w:firstLine="708"/>
        <w:jc w:val="both"/>
        <w:rPr>
          <w:rFonts w:ascii="Arial" w:hAnsi="Arial" w:cs="Arial"/>
          <w:sz w:val="18"/>
          <w:szCs w:val="18"/>
          <w:lang w:val="es-ES"/>
        </w:rPr>
      </w:pPr>
      <w:r w:rsidRPr="00EA1891">
        <w:rPr>
          <w:rFonts w:ascii="Arial" w:hAnsi="Arial" w:cs="Arial"/>
          <w:sz w:val="18"/>
          <w:szCs w:val="18"/>
          <w:lang w:val="es-ES"/>
        </w:rPr>
        <w:t>2 votos a favor.</w:t>
      </w:r>
    </w:p>
    <w:p w:rsidR="00C50981" w:rsidRPr="00EA1891" w:rsidRDefault="00C50981" w:rsidP="00C50981">
      <w:pPr>
        <w:pStyle w:val="Sinespaciado"/>
        <w:ind w:left="708"/>
        <w:rPr>
          <w:rFonts w:ascii="Arial" w:hAnsi="Arial" w:cs="Arial"/>
          <w:sz w:val="18"/>
          <w:szCs w:val="18"/>
          <w:lang w:val="es-ES"/>
        </w:rPr>
      </w:pPr>
      <w:r w:rsidRPr="00EA1891">
        <w:rPr>
          <w:rFonts w:ascii="Arial" w:hAnsi="Arial" w:cs="Arial"/>
          <w:sz w:val="18"/>
          <w:szCs w:val="18"/>
          <w:lang w:val="es-ES"/>
        </w:rPr>
        <w:t>4 votos en contra.</w:t>
      </w:r>
    </w:p>
    <w:p w:rsidR="00C50981" w:rsidRPr="00EA1891" w:rsidRDefault="00C50981" w:rsidP="00C50981">
      <w:pPr>
        <w:pStyle w:val="Sinespaciado"/>
        <w:jc w:val="both"/>
        <w:rPr>
          <w:rFonts w:ascii="Arial" w:hAnsi="Arial" w:cs="Arial"/>
          <w:sz w:val="18"/>
          <w:szCs w:val="18"/>
          <w:lang w:val="es-ES"/>
        </w:rPr>
      </w:pPr>
      <w:r w:rsidRPr="00EA1891">
        <w:rPr>
          <w:rFonts w:ascii="Arial" w:hAnsi="Arial" w:cs="Arial"/>
          <w:sz w:val="18"/>
          <w:szCs w:val="18"/>
          <w:lang w:val="es-ES"/>
        </w:rPr>
        <w:t>Según la votación se determina que la empresa ThyssenKrupp no debe ser tenida en cuenta para la licitación de mantenimiento de ascensores.</w:t>
      </w:r>
    </w:p>
    <w:p w:rsidR="00A44EE0" w:rsidRPr="00EA1891" w:rsidRDefault="00A44EE0" w:rsidP="00C50981">
      <w:pPr>
        <w:pStyle w:val="Sinespaciado"/>
        <w:jc w:val="both"/>
        <w:rPr>
          <w:rFonts w:ascii="Arial" w:hAnsi="Arial" w:cs="Arial"/>
          <w:sz w:val="18"/>
          <w:szCs w:val="18"/>
          <w:lang w:val="es-ES"/>
        </w:rPr>
      </w:pPr>
    </w:p>
    <w:p w:rsidR="00C50981" w:rsidRPr="00EA1891" w:rsidRDefault="00C50981" w:rsidP="00E34DBC">
      <w:pPr>
        <w:pStyle w:val="Prrafodelista"/>
        <w:numPr>
          <w:ilvl w:val="0"/>
          <w:numId w:val="7"/>
        </w:numPr>
        <w:spacing w:after="0" w:line="240" w:lineRule="auto"/>
        <w:jc w:val="both"/>
        <w:rPr>
          <w:rFonts w:ascii="Arial" w:hAnsi="Arial" w:cs="Arial"/>
          <w:sz w:val="18"/>
          <w:szCs w:val="18"/>
        </w:rPr>
      </w:pPr>
      <w:r w:rsidRPr="00EA1891">
        <w:rPr>
          <w:rFonts w:ascii="Arial" w:hAnsi="Arial" w:cs="Arial"/>
          <w:sz w:val="18"/>
          <w:szCs w:val="18"/>
        </w:rPr>
        <w:t>14/02/2019 Próxima reunión citación proponentes ascensores con la finalidad de conocer las propuestas y mirar si es posible obtener una mejor negociación para dicho contrato.</w:t>
      </w:r>
    </w:p>
    <w:p w:rsidR="00C50981" w:rsidRPr="00EA1891" w:rsidRDefault="00C50981" w:rsidP="00E34DBC">
      <w:pPr>
        <w:pStyle w:val="Prrafodelista"/>
        <w:numPr>
          <w:ilvl w:val="0"/>
          <w:numId w:val="7"/>
        </w:numPr>
        <w:spacing w:after="0" w:line="240" w:lineRule="auto"/>
        <w:jc w:val="both"/>
        <w:rPr>
          <w:rFonts w:ascii="Arial" w:hAnsi="Arial" w:cs="Arial"/>
          <w:sz w:val="18"/>
          <w:szCs w:val="18"/>
        </w:rPr>
      </w:pPr>
      <w:r w:rsidRPr="00EA1891">
        <w:rPr>
          <w:rFonts w:ascii="Arial" w:hAnsi="Arial" w:cs="Arial"/>
          <w:sz w:val="18"/>
          <w:szCs w:val="18"/>
        </w:rPr>
        <w:lastRenderedPageBreak/>
        <w:t>21/02/2019 elección empresa de mantenimiento de ascensores.</w:t>
      </w:r>
    </w:p>
    <w:p w:rsidR="00C50981" w:rsidRPr="00EA1891" w:rsidRDefault="00C50981" w:rsidP="00E34DBC">
      <w:pPr>
        <w:pStyle w:val="Prrafodelista"/>
        <w:numPr>
          <w:ilvl w:val="0"/>
          <w:numId w:val="7"/>
        </w:numPr>
        <w:spacing w:after="0" w:line="240" w:lineRule="auto"/>
        <w:jc w:val="both"/>
        <w:rPr>
          <w:rFonts w:ascii="Arial" w:hAnsi="Arial" w:cs="Arial"/>
          <w:sz w:val="18"/>
          <w:szCs w:val="18"/>
        </w:rPr>
      </w:pPr>
      <w:r w:rsidRPr="00EA1891">
        <w:rPr>
          <w:rFonts w:ascii="Arial" w:hAnsi="Arial" w:cs="Arial"/>
          <w:sz w:val="18"/>
          <w:szCs w:val="18"/>
        </w:rPr>
        <w:t xml:space="preserve">18/02/2019 presentación de informes de todos los entes de la copropiedad Consejo de Administración, Revisora Fiscal, Administración y Contador; adicionalmente todos deben trabajar en revisión comentarios o propuestas al presupuesto </w:t>
      </w:r>
    </w:p>
    <w:p w:rsidR="00C50981" w:rsidRPr="00EA1891" w:rsidRDefault="00C50981" w:rsidP="00E34DBC">
      <w:pPr>
        <w:pStyle w:val="Prrafodelista"/>
        <w:numPr>
          <w:ilvl w:val="0"/>
          <w:numId w:val="7"/>
        </w:numPr>
        <w:spacing w:after="0" w:line="240" w:lineRule="auto"/>
        <w:jc w:val="both"/>
        <w:rPr>
          <w:rFonts w:ascii="Arial" w:hAnsi="Arial" w:cs="Arial"/>
          <w:sz w:val="18"/>
          <w:szCs w:val="18"/>
        </w:rPr>
      </w:pPr>
      <w:r w:rsidRPr="00EA1891">
        <w:rPr>
          <w:rFonts w:ascii="Arial" w:hAnsi="Arial" w:cs="Arial"/>
          <w:sz w:val="18"/>
          <w:szCs w:val="18"/>
        </w:rPr>
        <w:t>21/02/2019 revisión del proyecto de presupuesto para presentar a la asamblea.</w:t>
      </w:r>
    </w:p>
    <w:p w:rsidR="00A44EE0" w:rsidRPr="00EA1891" w:rsidRDefault="00C50981" w:rsidP="00E34DBC">
      <w:pPr>
        <w:pStyle w:val="Prrafodelista"/>
        <w:numPr>
          <w:ilvl w:val="0"/>
          <w:numId w:val="7"/>
        </w:numPr>
        <w:spacing w:after="0" w:line="240" w:lineRule="auto"/>
        <w:jc w:val="both"/>
        <w:rPr>
          <w:rFonts w:ascii="Arial" w:hAnsi="Arial" w:cs="Arial"/>
          <w:sz w:val="18"/>
          <w:szCs w:val="18"/>
        </w:rPr>
      </w:pPr>
      <w:r w:rsidRPr="00EA1891">
        <w:rPr>
          <w:rFonts w:ascii="Arial" w:hAnsi="Arial" w:cs="Arial"/>
          <w:sz w:val="18"/>
          <w:szCs w:val="18"/>
        </w:rPr>
        <w:t xml:space="preserve">04/03/2019 inicio de convocatoria para el cargo de Administrador. </w:t>
      </w:r>
    </w:p>
    <w:p w:rsidR="00C50981" w:rsidRPr="00EA1891" w:rsidRDefault="00C50981" w:rsidP="00E34DBC">
      <w:pPr>
        <w:pStyle w:val="Prrafodelista"/>
        <w:numPr>
          <w:ilvl w:val="0"/>
          <w:numId w:val="7"/>
        </w:numPr>
        <w:spacing w:after="0" w:line="240" w:lineRule="auto"/>
        <w:jc w:val="both"/>
        <w:rPr>
          <w:rFonts w:ascii="Arial" w:hAnsi="Arial" w:cs="Arial"/>
          <w:sz w:val="18"/>
          <w:szCs w:val="18"/>
          <w:lang w:val="es-ES"/>
        </w:rPr>
      </w:pPr>
      <w:r w:rsidRPr="00EA1891">
        <w:rPr>
          <w:rFonts w:ascii="Arial" w:hAnsi="Arial" w:cs="Arial"/>
          <w:sz w:val="18"/>
          <w:szCs w:val="18"/>
        </w:rPr>
        <w:t>28/03/2019 cierre de convocatoria para el cargo de Administrador</w:t>
      </w:r>
      <w:r w:rsidR="00D40B2E" w:rsidRPr="00EA1891">
        <w:rPr>
          <w:rFonts w:ascii="Arial" w:hAnsi="Arial" w:cs="Arial"/>
          <w:sz w:val="18"/>
          <w:szCs w:val="18"/>
        </w:rPr>
        <w:t>.</w:t>
      </w:r>
      <w:r w:rsidRPr="00EA1891">
        <w:rPr>
          <w:rFonts w:ascii="Arial" w:hAnsi="Arial" w:cs="Arial"/>
          <w:sz w:val="18"/>
          <w:szCs w:val="18"/>
        </w:rPr>
        <w:t xml:space="preserve"> </w:t>
      </w:r>
      <w:r w:rsidR="00D40B2E" w:rsidRPr="00EA1891">
        <w:rPr>
          <w:rFonts w:ascii="Arial" w:hAnsi="Arial" w:cs="Arial"/>
          <w:sz w:val="18"/>
          <w:szCs w:val="18"/>
        </w:rPr>
        <w:t>A</w:t>
      </w:r>
      <w:r w:rsidRPr="00EA1891">
        <w:rPr>
          <w:rFonts w:ascii="Arial" w:hAnsi="Arial" w:cs="Arial"/>
          <w:sz w:val="18"/>
          <w:szCs w:val="18"/>
        </w:rPr>
        <w:t xml:space="preserve"> las 7:00 pm se sellara la urna para </w:t>
      </w:r>
      <w:r w:rsidR="00A44EE0" w:rsidRPr="00EA1891">
        <w:rPr>
          <w:rFonts w:ascii="Arial" w:hAnsi="Arial" w:cs="Arial"/>
          <w:sz w:val="18"/>
          <w:szCs w:val="18"/>
        </w:rPr>
        <w:t>que el nuevo Consejo de Administración sea quien continúe con el proceso.</w:t>
      </w:r>
    </w:p>
    <w:p w:rsidR="007A1E08" w:rsidRPr="00EA1891" w:rsidRDefault="007A1E08" w:rsidP="00DA07A6">
      <w:pPr>
        <w:spacing w:after="0" w:line="240" w:lineRule="auto"/>
        <w:jc w:val="both"/>
        <w:rPr>
          <w:rFonts w:ascii="Arial" w:eastAsia="Times New Roman" w:hAnsi="Arial" w:cs="Arial"/>
          <w:color w:val="000000" w:themeColor="text1"/>
          <w:sz w:val="18"/>
          <w:szCs w:val="18"/>
          <w:lang w:eastAsia="es-CO"/>
        </w:rPr>
      </w:pPr>
    </w:p>
    <w:p w:rsidR="00F33E41" w:rsidRPr="00EA1891" w:rsidRDefault="00F33E41" w:rsidP="00D9346C">
      <w:pPr>
        <w:spacing w:after="0" w:line="240" w:lineRule="auto"/>
        <w:jc w:val="both"/>
        <w:rPr>
          <w:rFonts w:ascii="Arial" w:eastAsia="Times New Roman" w:hAnsi="Arial" w:cs="Arial"/>
          <w:color w:val="000000"/>
          <w:sz w:val="18"/>
          <w:szCs w:val="18"/>
          <w:lang w:eastAsia="es-CO"/>
        </w:rPr>
      </w:pPr>
    </w:p>
    <w:p w:rsidR="00F33E41" w:rsidRPr="00EA1891" w:rsidRDefault="00F33E41" w:rsidP="00D9346C">
      <w:pPr>
        <w:spacing w:after="0" w:line="240" w:lineRule="auto"/>
        <w:jc w:val="both"/>
        <w:textAlignment w:val="baseline"/>
        <w:rPr>
          <w:rFonts w:ascii="Arial" w:eastAsia="Times New Roman" w:hAnsi="Arial" w:cs="Arial"/>
          <w:bCs/>
          <w:color w:val="000000"/>
          <w:sz w:val="18"/>
          <w:szCs w:val="18"/>
          <w:lang w:eastAsia="es-CO"/>
        </w:rPr>
      </w:pPr>
      <w:r w:rsidRPr="00EA1891">
        <w:rPr>
          <w:rFonts w:ascii="Arial" w:eastAsia="Times New Roman" w:hAnsi="Arial" w:cs="Arial"/>
          <w:bCs/>
          <w:color w:val="000000"/>
          <w:sz w:val="18"/>
          <w:szCs w:val="18"/>
          <w:lang w:eastAsia="es-CO"/>
        </w:rPr>
        <w:t xml:space="preserve">Se da por terminada la reunión a las </w:t>
      </w:r>
      <w:r w:rsidR="00D754EF" w:rsidRPr="00EA1891">
        <w:rPr>
          <w:rFonts w:ascii="Arial" w:eastAsia="Times New Roman" w:hAnsi="Arial" w:cs="Arial"/>
          <w:bCs/>
          <w:color w:val="000000"/>
          <w:sz w:val="18"/>
          <w:szCs w:val="18"/>
          <w:lang w:eastAsia="es-CO"/>
        </w:rPr>
        <w:t>1</w:t>
      </w:r>
      <w:r w:rsidR="00D40B2E" w:rsidRPr="00EA1891">
        <w:rPr>
          <w:rFonts w:ascii="Arial" w:eastAsia="Times New Roman" w:hAnsi="Arial" w:cs="Arial"/>
          <w:bCs/>
          <w:color w:val="000000"/>
          <w:sz w:val="18"/>
          <w:szCs w:val="18"/>
          <w:lang w:eastAsia="es-CO"/>
        </w:rPr>
        <w:t>2</w:t>
      </w:r>
      <w:r w:rsidRPr="00EA1891">
        <w:rPr>
          <w:rFonts w:ascii="Arial" w:eastAsia="Times New Roman" w:hAnsi="Arial" w:cs="Arial"/>
          <w:bCs/>
          <w:color w:val="000000"/>
          <w:sz w:val="18"/>
          <w:szCs w:val="18"/>
          <w:lang w:eastAsia="es-CO"/>
        </w:rPr>
        <w:t>:</w:t>
      </w:r>
      <w:r w:rsidR="00D40B2E" w:rsidRPr="00EA1891">
        <w:rPr>
          <w:rFonts w:ascii="Arial" w:eastAsia="Times New Roman" w:hAnsi="Arial" w:cs="Arial"/>
          <w:bCs/>
          <w:color w:val="000000"/>
          <w:sz w:val="18"/>
          <w:szCs w:val="18"/>
          <w:lang w:eastAsia="es-CO"/>
        </w:rPr>
        <w:t>28</w:t>
      </w:r>
      <w:r w:rsidR="00004CE6" w:rsidRPr="00EA1891">
        <w:rPr>
          <w:rFonts w:ascii="Arial" w:eastAsia="Times New Roman" w:hAnsi="Arial" w:cs="Arial"/>
          <w:bCs/>
          <w:color w:val="000000"/>
          <w:sz w:val="18"/>
          <w:szCs w:val="18"/>
          <w:lang w:eastAsia="es-CO"/>
        </w:rPr>
        <w:t xml:space="preserve"> </w:t>
      </w:r>
      <w:r w:rsidRPr="00EA1891">
        <w:rPr>
          <w:rFonts w:ascii="Arial" w:eastAsia="Times New Roman" w:hAnsi="Arial" w:cs="Arial"/>
          <w:bCs/>
          <w:color w:val="000000"/>
          <w:sz w:val="18"/>
          <w:szCs w:val="18"/>
          <w:lang w:eastAsia="es-CO"/>
        </w:rPr>
        <w:t>p</w:t>
      </w:r>
      <w:r w:rsidR="00004CE6" w:rsidRPr="00EA1891">
        <w:rPr>
          <w:rFonts w:ascii="Arial" w:eastAsia="Times New Roman" w:hAnsi="Arial" w:cs="Arial"/>
          <w:bCs/>
          <w:color w:val="000000"/>
          <w:sz w:val="18"/>
          <w:szCs w:val="18"/>
          <w:lang w:eastAsia="es-CO"/>
        </w:rPr>
        <w:t>.</w:t>
      </w:r>
      <w:r w:rsidRPr="00EA1891">
        <w:rPr>
          <w:rFonts w:ascii="Arial" w:eastAsia="Times New Roman" w:hAnsi="Arial" w:cs="Arial"/>
          <w:bCs/>
          <w:color w:val="000000"/>
          <w:sz w:val="18"/>
          <w:szCs w:val="18"/>
          <w:lang w:eastAsia="es-CO"/>
        </w:rPr>
        <w:t>m</w:t>
      </w:r>
      <w:r w:rsidR="00004CE6" w:rsidRPr="00EA1891">
        <w:rPr>
          <w:rFonts w:ascii="Arial" w:eastAsia="Times New Roman" w:hAnsi="Arial" w:cs="Arial"/>
          <w:bCs/>
          <w:color w:val="000000"/>
          <w:sz w:val="18"/>
          <w:szCs w:val="18"/>
          <w:lang w:eastAsia="es-CO"/>
        </w:rPr>
        <w:t>.</w:t>
      </w:r>
      <w:r w:rsidRPr="00EA1891">
        <w:rPr>
          <w:rFonts w:ascii="Arial" w:eastAsia="Times New Roman" w:hAnsi="Arial" w:cs="Arial"/>
          <w:bCs/>
          <w:color w:val="000000"/>
          <w:sz w:val="18"/>
          <w:szCs w:val="18"/>
          <w:lang w:eastAsia="es-CO"/>
        </w:rPr>
        <w:t xml:space="preserve"> del día </w:t>
      </w:r>
      <w:r w:rsidR="00D40B2E" w:rsidRPr="00EA1891">
        <w:rPr>
          <w:rFonts w:ascii="Arial" w:eastAsia="Times New Roman" w:hAnsi="Arial" w:cs="Arial"/>
          <w:bCs/>
          <w:color w:val="000000"/>
          <w:sz w:val="18"/>
          <w:szCs w:val="18"/>
          <w:lang w:eastAsia="es-CO"/>
        </w:rPr>
        <w:t>7</w:t>
      </w:r>
      <w:r w:rsidRPr="00EA1891">
        <w:rPr>
          <w:rFonts w:ascii="Arial" w:eastAsia="Times New Roman" w:hAnsi="Arial" w:cs="Arial"/>
          <w:bCs/>
          <w:color w:val="000000"/>
          <w:sz w:val="18"/>
          <w:szCs w:val="18"/>
          <w:lang w:eastAsia="es-CO"/>
        </w:rPr>
        <w:t xml:space="preserve"> de </w:t>
      </w:r>
      <w:r w:rsidR="00D754EF" w:rsidRPr="00EA1891">
        <w:rPr>
          <w:rFonts w:ascii="Arial" w:eastAsia="Times New Roman" w:hAnsi="Arial" w:cs="Arial"/>
          <w:bCs/>
          <w:color w:val="000000"/>
          <w:sz w:val="18"/>
          <w:szCs w:val="18"/>
          <w:lang w:eastAsia="es-CO"/>
        </w:rPr>
        <w:t>febrero</w:t>
      </w:r>
      <w:r w:rsidRPr="00EA1891">
        <w:rPr>
          <w:rFonts w:ascii="Arial" w:eastAsia="Times New Roman" w:hAnsi="Arial" w:cs="Arial"/>
          <w:bCs/>
          <w:color w:val="000000"/>
          <w:sz w:val="18"/>
          <w:szCs w:val="18"/>
          <w:lang w:eastAsia="es-CO"/>
        </w:rPr>
        <w:t xml:space="preserve"> de 201</w:t>
      </w:r>
      <w:r w:rsidR="00D754EF" w:rsidRPr="00EA1891">
        <w:rPr>
          <w:rFonts w:ascii="Arial" w:eastAsia="Times New Roman" w:hAnsi="Arial" w:cs="Arial"/>
          <w:bCs/>
          <w:color w:val="000000"/>
          <w:sz w:val="18"/>
          <w:szCs w:val="18"/>
          <w:lang w:eastAsia="es-CO"/>
        </w:rPr>
        <w:t>9</w:t>
      </w:r>
      <w:r w:rsidRPr="00EA1891">
        <w:rPr>
          <w:rFonts w:ascii="Arial" w:eastAsia="Times New Roman" w:hAnsi="Arial" w:cs="Arial"/>
          <w:bCs/>
          <w:color w:val="000000"/>
          <w:sz w:val="18"/>
          <w:szCs w:val="18"/>
          <w:lang w:eastAsia="es-CO"/>
        </w:rPr>
        <w:t>, para constancia firman:</w:t>
      </w:r>
    </w:p>
    <w:p w:rsidR="00EA47F8" w:rsidRPr="00EA1891" w:rsidRDefault="00EA47F8" w:rsidP="00D9346C">
      <w:pPr>
        <w:pStyle w:val="NormalWeb"/>
        <w:spacing w:before="0" w:beforeAutospacing="0" w:after="0" w:afterAutospacing="0"/>
        <w:jc w:val="both"/>
        <w:rPr>
          <w:rFonts w:ascii="Arial" w:hAnsi="Arial" w:cs="Arial"/>
          <w:color w:val="000000" w:themeColor="text1"/>
          <w:sz w:val="18"/>
          <w:szCs w:val="18"/>
          <w:lang w:val="es-ES"/>
        </w:rPr>
      </w:pPr>
    </w:p>
    <w:p w:rsidR="00CB4CB1" w:rsidRPr="00EA1891" w:rsidRDefault="00CB4CB1" w:rsidP="00D9346C">
      <w:pPr>
        <w:spacing w:after="0" w:line="240" w:lineRule="auto"/>
        <w:jc w:val="both"/>
        <w:rPr>
          <w:rFonts w:ascii="Arial" w:eastAsia="Calibri" w:hAnsi="Arial" w:cs="Arial"/>
          <w:sz w:val="18"/>
          <w:szCs w:val="18"/>
        </w:rPr>
      </w:pPr>
    </w:p>
    <w:p w:rsidR="00543C65" w:rsidRPr="00EA1891" w:rsidRDefault="00543C65" w:rsidP="00D9346C">
      <w:pPr>
        <w:spacing w:after="0" w:line="240" w:lineRule="auto"/>
        <w:jc w:val="both"/>
        <w:rPr>
          <w:rFonts w:ascii="Arial" w:eastAsia="Arial" w:hAnsi="Arial" w:cs="Arial"/>
          <w:color w:val="212121"/>
          <w:sz w:val="18"/>
          <w:szCs w:val="18"/>
        </w:rPr>
      </w:pPr>
    </w:p>
    <w:p w:rsidR="00460D3E" w:rsidRPr="00EA1891" w:rsidRDefault="00460D3E" w:rsidP="00D9346C">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EA1891" w:rsidRDefault="00677F7C" w:rsidP="00D9346C">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EA1891" w:rsidRDefault="00677F7C" w:rsidP="00D9346C">
      <w:pPr>
        <w:spacing w:after="0" w:line="240" w:lineRule="auto"/>
        <w:jc w:val="both"/>
        <w:textAlignment w:val="baseline"/>
        <w:rPr>
          <w:rFonts w:ascii="Arial" w:eastAsia="Times New Roman" w:hAnsi="Arial" w:cs="Arial"/>
          <w:bCs/>
          <w:color w:val="000000" w:themeColor="text1"/>
          <w:sz w:val="18"/>
          <w:szCs w:val="18"/>
          <w:lang w:eastAsia="es-CO"/>
        </w:rPr>
      </w:pPr>
    </w:p>
    <w:p w:rsidR="00B02C67" w:rsidRPr="00EA1891" w:rsidRDefault="00B02C67" w:rsidP="00D9346C">
      <w:pPr>
        <w:spacing w:after="0" w:line="240" w:lineRule="auto"/>
        <w:jc w:val="both"/>
        <w:rPr>
          <w:rFonts w:ascii="Arial" w:eastAsia="Times New Roman" w:hAnsi="Arial" w:cs="Arial"/>
          <w:b/>
          <w:color w:val="000000" w:themeColor="text1"/>
          <w:sz w:val="18"/>
          <w:szCs w:val="18"/>
          <w:lang w:eastAsia="es-CO"/>
        </w:rPr>
      </w:pPr>
      <w:r w:rsidRPr="00EA1891">
        <w:rPr>
          <w:rFonts w:ascii="Arial" w:eastAsia="Times New Roman" w:hAnsi="Arial" w:cs="Arial"/>
          <w:b/>
          <w:color w:val="000000" w:themeColor="text1"/>
          <w:sz w:val="18"/>
          <w:szCs w:val="18"/>
          <w:lang w:eastAsia="es-CO"/>
        </w:rPr>
        <w:t>___________________________</w:t>
      </w:r>
      <w:r w:rsidRPr="00EA1891">
        <w:rPr>
          <w:rFonts w:ascii="Arial" w:eastAsia="Times New Roman" w:hAnsi="Arial" w:cs="Arial"/>
          <w:b/>
          <w:color w:val="000000" w:themeColor="text1"/>
          <w:sz w:val="18"/>
          <w:szCs w:val="18"/>
          <w:lang w:eastAsia="es-CO"/>
        </w:rPr>
        <w:tab/>
      </w:r>
      <w:r w:rsidRPr="00EA1891">
        <w:rPr>
          <w:rFonts w:ascii="Arial" w:eastAsia="Times New Roman" w:hAnsi="Arial" w:cs="Arial"/>
          <w:b/>
          <w:color w:val="000000" w:themeColor="text1"/>
          <w:sz w:val="18"/>
          <w:szCs w:val="18"/>
          <w:lang w:eastAsia="es-CO"/>
        </w:rPr>
        <w:tab/>
      </w:r>
      <w:r w:rsidRPr="00EA1891">
        <w:rPr>
          <w:rFonts w:ascii="Arial" w:eastAsia="Times New Roman" w:hAnsi="Arial" w:cs="Arial"/>
          <w:b/>
          <w:color w:val="000000" w:themeColor="text1"/>
          <w:sz w:val="18"/>
          <w:szCs w:val="18"/>
          <w:lang w:eastAsia="es-CO"/>
        </w:rPr>
        <w:tab/>
        <w:t>___________________________</w:t>
      </w:r>
    </w:p>
    <w:p w:rsidR="00B02C67" w:rsidRPr="00EA1891" w:rsidRDefault="005D7BC4" w:rsidP="00D9346C">
      <w:pPr>
        <w:spacing w:after="0" w:line="240" w:lineRule="auto"/>
        <w:jc w:val="both"/>
        <w:rPr>
          <w:rFonts w:ascii="Arial" w:eastAsia="Times New Roman" w:hAnsi="Arial" w:cs="Arial"/>
          <w:b/>
          <w:color w:val="000000" w:themeColor="text1"/>
          <w:sz w:val="18"/>
          <w:szCs w:val="18"/>
          <w:lang w:eastAsia="es-CO"/>
        </w:rPr>
      </w:pPr>
      <w:r w:rsidRPr="00EA1891">
        <w:rPr>
          <w:rFonts w:ascii="Arial" w:eastAsia="Times New Roman" w:hAnsi="Arial" w:cs="Arial"/>
          <w:b/>
          <w:color w:val="000000" w:themeColor="text1"/>
          <w:sz w:val="18"/>
          <w:szCs w:val="18"/>
          <w:lang w:eastAsia="es-CO"/>
        </w:rPr>
        <w:t>WILMER VALERO</w:t>
      </w:r>
      <w:r w:rsidR="00B02C67" w:rsidRPr="00EA1891">
        <w:rPr>
          <w:rFonts w:ascii="Arial" w:eastAsia="Times New Roman" w:hAnsi="Arial" w:cs="Arial"/>
          <w:b/>
          <w:color w:val="000000" w:themeColor="text1"/>
          <w:sz w:val="18"/>
          <w:szCs w:val="18"/>
          <w:lang w:eastAsia="es-CO"/>
        </w:rPr>
        <w:t xml:space="preserve">.            </w:t>
      </w:r>
      <w:r w:rsidR="00B02C67" w:rsidRPr="00EA1891">
        <w:rPr>
          <w:rFonts w:ascii="Arial" w:eastAsia="Times New Roman" w:hAnsi="Arial" w:cs="Arial"/>
          <w:b/>
          <w:color w:val="000000" w:themeColor="text1"/>
          <w:sz w:val="18"/>
          <w:szCs w:val="18"/>
          <w:lang w:eastAsia="es-CO"/>
        </w:rPr>
        <w:tab/>
      </w:r>
      <w:r w:rsidR="00B02C67" w:rsidRPr="00EA1891">
        <w:rPr>
          <w:rFonts w:ascii="Arial" w:eastAsia="Times New Roman" w:hAnsi="Arial" w:cs="Arial"/>
          <w:b/>
          <w:color w:val="000000" w:themeColor="text1"/>
          <w:sz w:val="18"/>
          <w:szCs w:val="18"/>
          <w:lang w:eastAsia="es-CO"/>
        </w:rPr>
        <w:tab/>
      </w:r>
      <w:r w:rsidR="00B02C67" w:rsidRPr="00EA1891">
        <w:rPr>
          <w:rFonts w:ascii="Arial" w:eastAsia="Times New Roman" w:hAnsi="Arial" w:cs="Arial"/>
          <w:b/>
          <w:color w:val="000000" w:themeColor="text1"/>
          <w:sz w:val="18"/>
          <w:szCs w:val="18"/>
          <w:lang w:eastAsia="es-CO"/>
        </w:rPr>
        <w:tab/>
      </w:r>
      <w:r w:rsidRPr="00EA1891">
        <w:rPr>
          <w:rFonts w:ascii="Arial" w:eastAsia="Times New Roman" w:hAnsi="Arial" w:cs="Arial"/>
          <w:b/>
          <w:color w:val="000000" w:themeColor="text1"/>
          <w:sz w:val="18"/>
          <w:szCs w:val="18"/>
          <w:lang w:eastAsia="es-CO"/>
        </w:rPr>
        <w:t>JOHN VILLEGAS</w:t>
      </w:r>
      <w:r w:rsidR="00B02C67" w:rsidRPr="00EA1891">
        <w:rPr>
          <w:rFonts w:ascii="Arial" w:eastAsia="Times New Roman" w:hAnsi="Arial" w:cs="Arial"/>
          <w:b/>
          <w:color w:val="000000" w:themeColor="text1"/>
          <w:sz w:val="18"/>
          <w:szCs w:val="18"/>
          <w:lang w:eastAsia="es-CO"/>
        </w:rPr>
        <w:t>.</w:t>
      </w:r>
    </w:p>
    <w:p w:rsidR="00B02C67" w:rsidRPr="00EA1891" w:rsidRDefault="00B02C67" w:rsidP="00D9346C">
      <w:pPr>
        <w:spacing w:after="0" w:line="240" w:lineRule="auto"/>
        <w:jc w:val="both"/>
        <w:rPr>
          <w:rFonts w:ascii="Arial" w:hAnsi="Arial" w:cs="Arial"/>
          <w:b/>
          <w:color w:val="000000" w:themeColor="text1"/>
          <w:sz w:val="18"/>
          <w:szCs w:val="18"/>
        </w:rPr>
      </w:pPr>
      <w:r w:rsidRPr="00EA1891">
        <w:rPr>
          <w:rFonts w:ascii="Arial" w:eastAsia="Times New Roman" w:hAnsi="Arial" w:cs="Arial"/>
          <w:b/>
          <w:color w:val="000000" w:themeColor="text1"/>
          <w:sz w:val="18"/>
          <w:szCs w:val="18"/>
          <w:lang w:eastAsia="es-CO"/>
        </w:rPr>
        <w:t xml:space="preserve">Presidente de la Reunión.                                  </w:t>
      </w:r>
      <w:r w:rsidRPr="00EA1891">
        <w:rPr>
          <w:rFonts w:ascii="Arial" w:eastAsia="Times New Roman" w:hAnsi="Arial" w:cs="Arial"/>
          <w:b/>
          <w:color w:val="000000" w:themeColor="text1"/>
          <w:sz w:val="18"/>
          <w:szCs w:val="18"/>
          <w:lang w:eastAsia="es-CO"/>
        </w:rPr>
        <w:tab/>
        <w:t>Secretari</w:t>
      </w:r>
      <w:r w:rsidR="00D754EF" w:rsidRPr="00EA1891">
        <w:rPr>
          <w:rFonts w:ascii="Arial" w:eastAsia="Times New Roman" w:hAnsi="Arial" w:cs="Arial"/>
          <w:b/>
          <w:color w:val="000000" w:themeColor="text1"/>
          <w:sz w:val="18"/>
          <w:szCs w:val="18"/>
          <w:lang w:eastAsia="es-CO"/>
        </w:rPr>
        <w:t>o</w:t>
      </w:r>
      <w:r w:rsidRPr="00EA1891">
        <w:rPr>
          <w:rFonts w:ascii="Arial" w:eastAsia="Times New Roman" w:hAnsi="Arial" w:cs="Arial"/>
          <w:b/>
          <w:color w:val="000000" w:themeColor="text1"/>
          <w:sz w:val="18"/>
          <w:szCs w:val="18"/>
          <w:lang w:eastAsia="es-CO"/>
        </w:rPr>
        <w:t xml:space="preserve"> de la reunión.</w:t>
      </w:r>
      <w:bookmarkStart w:id="0" w:name="_GoBack"/>
      <w:bookmarkEnd w:id="0"/>
    </w:p>
    <w:p w:rsidR="00460D3E" w:rsidRPr="00EA1891" w:rsidRDefault="00460D3E" w:rsidP="00D9346C">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EA1891" w:rsidSect="00590D3D">
      <w:type w:val="continuous"/>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E199D"/>
    <w:multiLevelType w:val="hybridMultilevel"/>
    <w:tmpl w:val="BCE64A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1CEA77E3"/>
    <w:multiLevelType w:val="hybridMultilevel"/>
    <w:tmpl w:val="A6A0FA5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3EF80258"/>
    <w:multiLevelType w:val="hybridMultilevel"/>
    <w:tmpl w:val="27EE2A4C"/>
    <w:lvl w:ilvl="0" w:tplc="0C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58E45B5C"/>
    <w:multiLevelType w:val="hybridMultilevel"/>
    <w:tmpl w:val="BFE092C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59D4D32"/>
    <w:multiLevelType w:val="hybridMultilevel"/>
    <w:tmpl w:val="379CDD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
  </w:num>
  <w:num w:numId="2">
    <w:abstractNumId w:val="6"/>
  </w:num>
  <w:num w:numId="3">
    <w:abstractNumId w:val="0"/>
  </w:num>
  <w:num w:numId="4">
    <w:abstractNumId w:val="1"/>
  </w:num>
  <w:num w:numId="5">
    <w:abstractNumId w:val="2"/>
  </w:num>
  <w:num w:numId="6">
    <w:abstractNumId w:val="4"/>
  </w:num>
  <w:num w:numId="7">
    <w:abstractNumId w:val="5"/>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460D3E"/>
    <w:rsid w:val="00003292"/>
    <w:rsid w:val="000047B7"/>
    <w:rsid w:val="00004CE6"/>
    <w:rsid w:val="00013624"/>
    <w:rsid w:val="00013D1E"/>
    <w:rsid w:val="0001617B"/>
    <w:rsid w:val="0001722B"/>
    <w:rsid w:val="00027A69"/>
    <w:rsid w:val="00032C3A"/>
    <w:rsid w:val="000345A4"/>
    <w:rsid w:val="0004158F"/>
    <w:rsid w:val="0004661B"/>
    <w:rsid w:val="00052762"/>
    <w:rsid w:val="00053071"/>
    <w:rsid w:val="0005395E"/>
    <w:rsid w:val="00055177"/>
    <w:rsid w:val="00057C9F"/>
    <w:rsid w:val="00067215"/>
    <w:rsid w:val="000724DE"/>
    <w:rsid w:val="000728E0"/>
    <w:rsid w:val="0008094F"/>
    <w:rsid w:val="00091306"/>
    <w:rsid w:val="000A15C1"/>
    <w:rsid w:val="000A382B"/>
    <w:rsid w:val="000B06CB"/>
    <w:rsid w:val="000C00B7"/>
    <w:rsid w:val="000C5418"/>
    <w:rsid w:val="000C7B57"/>
    <w:rsid w:val="000D0933"/>
    <w:rsid w:val="000E3FEC"/>
    <w:rsid w:val="000E6D9C"/>
    <w:rsid w:val="000F13D6"/>
    <w:rsid w:val="000F6787"/>
    <w:rsid w:val="00102E47"/>
    <w:rsid w:val="0013041A"/>
    <w:rsid w:val="001353B4"/>
    <w:rsid w:val="001367B7"/>
    <w:rsid w:val="00137A9E"/>
    <w:rsid w:val="0014057E"/>
    <w:rsid w:val="00146D8C"/>
    <w:rsid w:val="001534B8"/>
    <w:rsid w:val="00157D42"/>
    <w:rsid w:val="00161180"/>
    <w:rsid w:val="001656D9"/>
    <w:rsid w:val="00191849"/>
    <w:rsid w:val="00192452"/>
    <w:rsid w:val="00194BD1"/>
    <w:rsid w:val="00195F44"/>
    <w:rsid w:val="001B5EAA"/>
    <w:rsid w:val="001B6369"/>
    <w:rsid w:val="001C5198"/>
    <w:rsid w:val="001E2178"/>
    <w:rsid w:val="001E46AC"/>
    <w:rsid w:val="001E5338"/>
    <w:rsid w:val="00203572"/>
    <w:rsid w:val="00211C84"/>
    <w:rsid w:val="00217BAC"/>
    <w:rsid w:val="00235C6E"/>
    <w:rsid w:val="00250840"/>
    <w:rsid w:val="00253758"/>
    <w:rsid w:val="00254A30"/>
    <w:rsid w:val="00256EBD"/>
    <w:rsid w:val="002709EA"/>
    <w:rsid w:val="0027341F"/>
    <w:rsid w:val="00283A9F"/>
    <w:rsid w:val="0028507D"/>
    <w:rsid w:val="00293E28"/>
    <w:rsid w:val="002A1425"/>
    <w:rsid w:val="002A5ABE"/>
    <w:rsid w:val="002A7EA7"/>
    <w:rsid w:val="002B4B46"/>
    <w:rsid w:val="002B70A3"/>
    <w:rsid w:val="002C5F21"/>
    <w:rsid w:val="002E35AD"/>
    <w:rsid w:val="002E3C58"/>
    <w:rsid w:val="002E48B1"/>
    <w:rsid w:val="002E6FCC"/>
    <w:rsid w:val="002F2D3E"/>
    <w:rsid w:val="003022B9"/>
    <w:rsid w:val="003065FB"/>
    <w:rsid w:val="00325A39"/>
    <w:rsid w:val="00325AD2"/>
    <w:rsid w:val="00327B9A"/>
    <w:rsid w:val="003319DD"/>
    <w:rsid w:val="00333BC0"/>
    <w:rsid w:val="003378F2"/>
    <w:rsid w:val="00340B89"/>
    <w:rsid w:val="00352A07"/>
    <w:rsid w:val="0035707B"/>
    <w:rsid w:val="00357601"/>
    <w:rsid w:val="00364A17"/>
    <w:rsid w:val="0036522A"/>
    <w:rsid w:val="003670BE"/>
    <w:rsid w:val="0038741F"/>
    <w:rsid w:val="00393DBE"/>
    <w:rsid w:val="00394099"/>
    <w:rsid w:val="003A23F7"/>
    <w:rsid w:val="003A454D"/>
    <w:rsid w:val="003B3BB6"/>
    <w:rsid w:val="003C259B"/>
    <w:rsid w:val="003C399E"/>
    <w:rsid w:val="003C5CE4"/>
    <w:rsid w:val="003E4F7B"/>
    <w:rsid w:val="003F251B"/>
    <w:rsid w:val="003F7728"/>
    <w:rsid w:val="0040056D"/>
    <w:rsid w:val="00400F9E"/>
    <w:rsid w:val="0040427C"/>
    <w:rsid w:val="004210EA"/>
    <w:rsid w:val="004271F5"/>
    <w:rsid w:val="00433C58"/>
    <w:rsid w:val="0043533E"/>
    <w:rsid w:val="00437DD7"/>
    <w:rsid w:val="004475EC"/>
    <w:rsid w:val="0045733F"/>
    <w:rsid w:val="00460D3E"/>
    <w:rsid w:val="00463355"/>
    <w:rsid w:val="00467F46"/>
    <w:rsid w:val="004771D9"/>
    <w:rsid w:val="00491062"/>
    <w:rsid w:val="00492544"/>
    <w:rsid w:val="00495E66"/>
    <w:rsid w:val="004A0488"/>
    <w:rsid w:val="004A4A2C"/>
    <w:rsid w:val="004A74A3"/>
    <w:rsid w:val="004A77B5"/>
    <w:rsid w:val="004A797D"/>
    <w:rsid w:val="004A7CF0"/>
    <w:rsid w:val="004B38D5"/>
    <w:rsid w:val="004C5FEF"/>
    <w:rsid w:val="004D1D5B"/>
    <w:rsid w:val="004D3671"/>
    <w:rsid w:val="004F0F6D"/>
    <w:rsid w:val="004F1B85"/>
    <w:rsid w:val="004F2CDC"/>
    <w:rsid w:val="004F3E1F"/>
    <w:rsid w:val="00504406"/>
    <w:rsid w:val="00504B4B"/>
    <w:rsid w:val="005063E3"/>
    <w:rsid w:val="00510120"/>
    <w:rsid w:val="00517AC7"/>
    <w:rsid w:val="0052152F"/>
    <w:rsid w:val="00527014"/>
    <w:rsid w:val="00531F73"/>
    <w:rsid w:val="005333E7"/>
    <w:rsid w:val="005410B3"/>
    <w:rsid w:val="005429A1"/>
    <w:rsid w:val="00543C65"/>
    <w:rsid w:val="005831BA"/>
    <w:rsid w:val="00590D3D"/>
    <w:rsid w:val="00592BA3"/>
    <w:rsid w:val="00592E2F"/>
    <w:rsid w:val="00594732"/>
    <w:rsid w:val="005959F3"/>
    <w:rsid w:val="005A598D"/>
    <w:rsid w:val="005C08E0"/>
    <w:rsid w:val="005C42BA"/>
    <w:rsid w:val="005D35AC"/>
    <w:rsid w:val="005D7BC4"/>
    <w:rsid w:val="005E1E5A"/>
    <w:rsid w:val="005F6596"/>
    <w:rsid w:val="005F6A6A"/>
    <w:rsid w:val="00601D1F"/>
    <w:rsid w:val="006067C2"/>
    <w:rsid w:val="00616C3B"/>
    <w:rsid w:val="00617E6D"/>
    <w:rsid w:val="00626D05"/>
    <w:rsid w:val="006412AF"/>
    <w:rsid w:val="006416E6"/>
    <w:rsid w:val="00643695"/>
    <w:rsid w:val="00647BD6"/>
    <w:rsid w:val="006540DF"/>
    <w:rsid w:val="00660B08"/>
    <w:rsid w:val="00666C00"/>
    <w:rsid w:val="00677F7C"/>
    <w:rsid w:val="00680238"/>
    <w:rsid w:val="006A047B"/>
    <w:rsid w:val="006A55CE"/>
    <w:rsid w:val="006B3449"/>
    <w:rsid w:val="006C1204"/>
    <w:rsid w:val="006E322B"/>
    <w:rsid w:val="006F035C"/>
    <w:rsid w:val="006F57C5"/>
    <w:rsid w:val="00704285"/>
    <w:rsid w:val="00711B37"/>
    <w:rsid w:val="00741EE1"/>
    <w:rsid w:val="00750FEF"/>
    <w:rsid w:val="00756747"/>
    <w:rsid w:val="00761964"/>
    <w:rsid w:val="00761AB4"/>
    <w:rsid w:val="00765BF6"/>
    <w:rsid w:val="00766647"/>
    <w:rsid w:val="007674DC"/>
    <w:rsid w:val="00773D5A"/>
    <w:rsid w:val="007743DD"/>
    <w:rsid w:val="00776F1D"/>
    <w:rsid w:val="00783916"/>
    <w:rsid w:val="0079427D"/>
    <w:rsid w:val="007A1E08"/>
    <w:rsid w:val="007A6383"/>
    <w:rsid w:val="007B0688"/>
    <w:rsid w:val="007C2813"/>
    <w:rsid w:val="007C3ADE"/>
    <w:rsid w:val="007C540F"/>
    <w:rsid w:val="007D0254"/>
    <w:rsid w:val="007D29A3"/>
    <w:rsid w:val="007D32FA"/>
    <w:rsid w:val="007F0CFA"/>
    <w:rsid w:val="008023A6"/>
    <w:rsid w:val="00815ABF"/>
    <w:rsid w:val="008219EB"/>
    <w:rsid w:val="00830701"/>
    <w:rsid w:val="008309A6"/>
    <w:rsid w:val="00836750"/>
    <w:rsid w:val="00842548"/>
    <w:rsid w:val="00842D00"/>
    <w:rsid w:val="008448EB"/>
    <w:rsid w:val="00852E94"/>
    <w:rsid w:val="0086412C"/>
    <w:rsid w:val="00864BDB"/>
    <w:rsid w:val="0087038E"/>
    <w:rsid w:val="0087387E"/>
    <w:rsid w:val="00881101"/>
    <w:rsid w:val="00881521"/>
    <w:rsid w:val="0088504B"/>
    <w:rsid w:val="00891B55"/>
    <w:rsid w:val="00891C3D"/>
    <w:rsid w:val="00896BDF"/>
    <w:rsid w:val="008A06C2"/>
    <w:rsid w:val="008A14F4"/>
    <w:rsid w:val="008B4C4A"/>
    <w:rsid w:val="008C303D"/>
    <w:rsid w:val="008D4CB6"/>
    <w:rsid w:val="008E07BE"/>
    <w:rsid w:val="008E4FD4"/>
    <w:rsid w:val="008E7C60"/>
    <w:rsid w:val="008F2FC0"/>
    <w:rsid w:val="00902BF1"/>
    <w:rsid w:val="00906C3B"/>
    <w:rsid w:val="00910344"/>
    <w:rsid w:val="0091083F"/>
    <w:rsid w:val="009158AB"/>
    <w:rsid w:val="00931765"/>
    <w:rsid w:val="00942688"/>
    <w:rsid w:val="00946B06"/>
    <w:rsid w:val="00954211"/>
    <w:rsid w:val="00965B5D"/>
    <w:rsid w:val="009669D0"/>
    <w:rsid w:val="00970D4B"/>
    <w:rsid w:val="00975F34"/>
    <w:rsid w:val="00992D93"/>
    <w:rsid w:val="0099451A"/>
    <w:rsid w:val="009B793A"/>
    <w:rsid w:val="009C2025"/>
    <w:rsid w:val="009C47E6"/>
    <w:rsid w:val="009D1B4D"/>
    <w:rsid w:val="009D1C24"/>
    <w:rsid w:val="009D20E1"/>
    <w:rsid w:val="009D6EF5"/>
    <w:rsid w:val="009E1150"/>
    <w:rsid w:val="009E79F9"/>
    <w:rsid w:val="009F04BF"/>
    <w:rsid w:val="009F3170"/>
    <w:rsid w:val="009F3862"/>
    <w:rsid w:val="009F5A32"/>
    <w:rsid w:val="009F7A20"/>
    <w:rsid w:val="009F7CAF"/>
    <w:rsid w:val="00A03646"/>
    <w:rsid w:val="00A10854"/>
    <w:rsid w:val="00A14D64"/>
    <w:rsid w:val="00A323ED"/>
    <w:rsid w:val="00A32FFF"/>
    <w:rsid w:val="00A33AE8"/>
    <w:rsid w:val="00A37197"/>
    <w:rsid w:val="00A423FD"/>
    <w:rsid w:val="00A447FA"/>
    <w:rsid w:val="00A44EE0"/>
    <w:rsid w:val="00A5377F"/>
    <w:rsid w:val="00A54AC7"/>
    <w:rsid w:val="00A607C1"/>
    <w:rsid w:val="00A70AAC"/>
    <w:rsid w:val="00A72DBA"/>
    <w:rsid w:val="00A77097"/>
    <w:rsid w:val="00A806DF"/>
    <w:rsid w:val="00A83229"/>
    <w:rsid w:val="00A868EB"/>
    <w:rsid w:val="00A9298C"/>
    <w:rsid w:val="00A940B6"/>
    <w:rsid w:val="00AA30BA"/>
    <w:rsid w:val="00AA7559"/>
    <w:rsid w:val="00AD0B9E"/>
    <w:rsid w:val="00AD3911"/>
    <w:rsid w:val="00AD5C6F"/>
    <w:rsid w:val="00AD7D65"/>
    <w:rsid w:val="00AE23DB"/>
    <w:rsid w:val="00B01924"/>
    <w:rsid w:val="00B02C67"/>
    <w:rsid w:val="00B069A4"/>
    <w:rsid w:val="00B15B5E"/>
    <w:rsid w:val="00B21AAF"/>
    <w:rsid w:val="00B21EFA"/>
    <w:rsid w:val="00B23856"/>
    <w:rsid w:val="00B25071"/>
    <w:rsid w:val="00B31327"/>
    <w:rsid w:val="00B51511"/>
    <w:rsid w:val="00B76554"/>
    <w:rsid w:val="00B9024E"/>
    <w:rsid w:val="00B9222A"/>
    <w:rsid w:val="00B96FD8"/>
    <w:rsid w:val="00BA372E"/>
    <w:rsid w:val="00BA6554"/>
    <w:rsid w:val="00BB4326"/>
    <w:rsid w:val="00BC0926"/>
    <w:rsid w:val="00BD363E"/>
    <w:rsid w:val="00BD43BF"/>
    <w:rsid w:val="00BD6591"/>
    <w:rsid w:val="00BE1511"/>
    <w:rsid w:val="00BE40A3"/>
    <w:rsid w:val="00BE746D"/>
    <w:rsid w:val="00BF3A31"/>
    <w:rsid w:val="00C0442C"/>
    <w:rsid w:val="00C12226"/>
    <w:rsid w:val="00C12627"/>
    <w:rsid w:val="00C13B64"/>
    <w:rsid w:val="00C16991"/>
    <w:rsid w:val="00C212B5"/>
    <w:rsid w:val="00C23210"/>
    <w:rsid w:val="00C266DA"/>
    <w:rsid w:val="00C33264"/>
    <w:rsid w:val="00C4405C"/>
    <w:rsid w:val="00C50981"/>
    <w:rsid w:val="00C518D5"/>
    <w:rsid w:val="00C53595"/>
    <w:rsid w:val="00C53D74"/>
    <w:rsid w:val="00C622F8"/>
    <w:rsid w:val="00C95100"/>
    <w:rsid w:val="00C95684"/>
    <w:rsid w:val="00CA45A5"/>
    <w:rsid w:val="00CB4CB1"/>
    <w:rsid w:val="00CC3B75"/>
    <w:rsid w:val="00CD513C"/>
    <w:rsid w:val="00CE3210"/>
    <w:rsid w:val="00CF114C"/>
    <w:rsid w:val="00CF5284"/>
    <w:rsid w:val="00CF57D1"/>
    <w:rsid w:val="00D029C5"/>
    <w:rsid w:val="00D0620A"/>
    <w:rsid w:val="00D14E7E"/>
    <w:rsid w:val="00D20C34"/>
    <w:rsid w:val="00D255A9"/>
    <w:rsid w:val="00D3254E"/>
    <w:rsid w:val="00D37F70"/>
    <w:rsid w:val="00D40B2E"/>
    <w:rsid w:val="00D53FC2"/>
    <w:rsid w:val="00D65E9F"/>
    <w:rsid w:val="00D754EF"/>
    <w:rsid w:val="00D770AA"/>
    <w:rsid w:val="00D83EEC"/>
    <w:rsid w:val="00D85EFF"/>
    <w:rsid w:val="00D9346C"/>
    <w:rsid w:val="00D97395"/>
    <w:rsid w:val="00DA07A6"/>
    <w:rsid w:val="00DB6211"/>
    <w:rsid w:val="00DB6D9F"/>
    <w:rsid w:val="00DC5E89"/>
    <w:rsid w:val="00DD6370"/>
    <w:rsid w:val="00DE0639"/>
    <w:rsid w:val="00DF1B42"/>
    <w:rsid w:val="00DF4125"/>
    <w:rsid w:val="00E009E9"/>
    <w:rsid w:val="00E13D02"/>
    <w:rsid w:val="00E16DDE"/>
    <w:rsid w:val="00E26A3B"/>
    <w:rsid w:val="00E34DBC"/>
    <w:rsid w:val="00E3534B"/>
    <w:rsid w:val="00E42B7C"/>
    <w:rsid w:val="00E473C9"/>
    <w:rsid w:val="00E5011B"/>
    <w:rsid w:val="00E55C03"/>
    <w:rsid w:val="00E57C15"/>
    <w:rsid w:val="00E6235D"/>
    <w:rsid w:val="00E659BE"/>
    <w:rsid w:val="00E65A89"/>
    <w:rsid w:val="00E66033"/>
    <w:rsid w:val="00E665EC"/>
    <w:rsid w:val="00E73ADB"/>
    <w:rsid w:val="00E75A0C"/>
    <w:rsid w:val="00E8112F"/>
    <w:rsid w:val="00E87C56"/>
    <w:rsid w:val="00EA1891"/>
    <w:rsid w:val="00EA47F8"/>
    <w:rsid w:val="00EB456E"/>
    <w:rsid w:val="00EB7897"/>
    <w:rsid w:val="00EC02C6"/>
    <w:rsid w:val="00EC2BB7"/>
    <w:rsid w:val="00EC7237"/>
    <w:rsid w:val="00EE1670"/>
    <w:rsid w:val="00EE1A3F"/>
    <w:rsid w:val="00EF056A"/>
    <w:rsid w:val="00EF0774"/>
    <w:rsid w:val="00EF3C58"/>
    <w:rsid w:val="00EF633E"/>
    <w:rsid w:val="00F02913"/>
    <w:rsid w:val="00F04995"/>
    <w:rsid w:val="00F06250"/>
    <w:rsid w:val="00F06685"/>
    <w:rsid w:val="00F17507"/>
    <w:rsid w:val="00F178E0"/>
    <w:rsid w:val="00F24F21"/>
    <w:rsid w:val="00F33E41"/>
    <w:rsid w:val="00F513E2"/>
    <w:rsid w:val="00F56E02"/>
    <w:rsid w:val="00F60F09"/>
    <w:rsid w:val="00F62B9B"/>
    <w:rsid w:val="00F65F68"/>
    <w:rsid w:val="00F72D46"/>
    <w:rsid w:val="00F743B3"/>
    <w:rsid w:val="00F74A02"/>
    <w:rsid w:val="00FA3A85"/>
    <w:rsid w:val="00FA3CA3"/>
    <w:rsid w:val="00FB3A98"/>
    <w:rsid w:val="00FB5836"/>
    <w:rsid w:val="00FC2B7B"/>
    <w:rsid w:val="00FC2F11"/>
    <w:rsid w:val="00FD7E2B"/>
    <w:rsid w:val="00FF6E2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Asuntodelcomentario">
    <w:name w:val="annotation subject"/>
    <w:basedOn w:val="Textocomentario"/>
    <w:next w:val="Textocomentario"/>
    <w:link w:val="AsuntodelcomentarioCar"/>
    <w:uiPriority w:val="99"/>
    <w:semiHidden/>
    <w:unhideWhenUsed/>
    <w:rsid w:val="008E4FD4"/>
    <w:rPr>
      <w:rFonts w:eastAsiaTheme="minorEastAsia"/>
      <w:b/>
      <w:bCs/>
      <w:lang w:val="es-ES" w:eastAsia="es-ES"/>
    </w:rPr>
  </w:style>
  <w:style w:type="character" w:customStyle="1" w:styleId="AsuntodelcomentarioCar">
    <w:name w:val="Asunto del comentario Car"/>
    <w:basedOn w:val="TextocomentarioCar"/>
    <w:link w:val="Asuntodelcomentario"/>
    <w:uiPriority w:val="99"/>
    <w:semiHidden/>
    <w:rsid w:val="008E4FD4"/>
    <w:rPr>
      <w:rFonts w:eastAsiaTheme="minorEastAsia"/>
      <w:b/>
      <w:bCs/>
      <w:lang w:eastAsia="es-ES"/>
    </w:rPr>
  </w:style>
  <w:style w:type="paragraph" w:styleId="Sinespaciado">
    <w:name w:val="No Spacing"/>
    <w:uiPriority w:val="1"/>
    <w:qFormat/>
    <w:rsid w:val="00C50981"/>
    <w:pPr>
      <w:spacing w:after="0" w:line="240" w:lineRule="auto"/>
    </w:pPr>
    <w:rPr>
      <w:lang w:val="es-C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829</TotalTime>
  <Pages>3</Pages>
  <Words>1400</Words>
  <Characters>7700</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455</cp:revision>
  <dcterms:created xsi:type="dcterms:W3CDTF">2018-07-13T18:23:00Z</dcterms:created>
  <dcterms:modified xsi:type="dcterms:W3CDTF">2019-03-26T12:50:00Z</dcterms:modified>
</cp:coreProperties>
</file>