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593734" w:rsidRDefault="00137A9E" w:rsidP="005063E3">
      <w:pPr>
        <w:spacing w:after="0" w:line="240" w:lineRule="auto"/>
        <w:jc w:val="center"/>
        <w:rPr>
          <w:rFonts w:ascii="Arial" w:hAnsi="Arial" w:cs="Arial"/>
          <w:b/>
          <w:color w:val="000000" w:themeColor="text1"/>
        </w:rPr>
      </w:pPr>
      <w:r w:rsidRPr="00593734">
        <w:rPr>
          <w:rFonts w:ascii="Arial" w:hAnsi="Arial" w:cs="Arial"/>
          <w:b/>
          <w:color w:val="000000" w:themeColor="text1"/>
        </w:rPr>
        <w:t>ACTA No. 16</w:t>
      </w:r>
      <w:r w:rsidR="007D0254" w:rsidRPr="00593734">
        <w:rPr>
          <w:rFonts w:ascii="Arial" w:hAnsi="Arial" w:cs="Arial"/>
          <w:b/>
          <w:color w:val="000000" w:themeColor="text1"/>
        </w:rPr>
        <w:t>7</w:t>
      </w:r>
    </w:p>
    <w:p w:rsidR="005063E3" w:rsidRPr="00593734" w:rsidRDefault="005063E3" w:rsidP="005063E3">
      <w:pPr>
        <w:spacing w:after="0" w:line="240" w:lineRule="auto"/>
        <w:jc w:val="center"/>
        <w:rPr>
          <w:rFonts w:ascii="Arial" w:hAnsi="Arial" w:cs="Arial"/>
          <w:b/>
          <w:color w:val="000000" w:themeColor="text1"/>
        </w:rPr>
      </w:pPr>
    </w:p>
    <w:p w:rsidR="005063E3" w:rsidRPr="00593734" w:rsidRDefault="005063E3" w:rsidP="005063E3">
      <w:pPr>
        <w:pStyle w:val="NormalWeb"/>
        <w:spacing w:before="0" w:beforeAutospacing="0" w:after="0" w:afterAutospacing="0"/>
        <w:jc w:val="center"/>
        <w:rPr>
          <w:rFonts w:ascii="Arial" w:hAnsi="Arial" w:cs="Arial"/>
          <w:b/>
          <w:color w:val="000000" w:themeColor="text1"/>
          <w:sz w:val="22"/>
          <w:szCs w:val="22"/>
        </w:rPr>
      </w:pPr>
      <w:r w:rsidRPr="00593734">
        <w:rPr>
          <w:rFonts w:ascii="Arial" w:hAnsi="Arial" w:cs="Arial"/>
          <w:b/>
          <w:color w:val="000000" w:themeColor="text1"/>
          <w:sz w:val="22"/>
          <w:szCs w:val="22"/>
        </w:rPr>
        <w:t xml:space="preserve">REUNIÓN </w:t>
      </w:r>
      <w:r w:rsidR="007D0254" w:rsidRPr="00593734">
        <w:rPr>
          <w:rFonts w:ascii="Arial" w:hAnsi="Arial" w:cs="Arial"/>
          <w:b/>
          <w:color w:val="000000" w:themeColor="text1"/>
          <w:sz w:val="22"/>
          <w:szCs w:val="22"/>
        </w:rPr>
        <w:t>EXTRA</w:t>
      </w:r>
      <w:r w:rsidR="00FD7E2B" w:rsidRPr="00593734">
        <w:rPr>
          <w:rFonts w:ascii="Arial" w:hAnsi="Arial" w:cs="Arial"/>
          <w:b/>
          <w:color w:val="000000" w:themeColor="text1"/>
          <w:sz w:val="22"/>
          <w:szCs w:val="22"/>
        </w:rPr>
        <w:t>-</w:t>
      </w:r>
      <w:r w:rsidRPr="00593734">
        <w:rPr>
          <w:rFonts w:ascii="Arial" w:hAnsi="Arial" w:cs="Arial"/>
          <w:b/>
          <w:color w:val="000000" w:themeColor="text1"/>
          <w:sz w:val="22"/>
          <w:szCs w:val="22"/>
        </w:rPr>
        <w:t>ORDINARIA DE CONSEJO DE ADMINISTRACIÓN.</w:t>
      </w:r>
    </w:p>
    <w:p w:rsidR="005063E3" w:rsidRPr="00593734" w:rsidRDefault="005063E3" w:rsidP="005063E3">
      <w:pPr>
        <w:pStyle w:val="NormalWeb"/>
        <w:spacing w:before="0" w:beforeAutospacing="0" w:after="0" w:afterAutospacing="0"/>
        <w:jc w:val="center"/>
        <w:rPr>
          <w:rFonts w:ascii="Arial" w:hAnsi="Arial" w:cs="Arial"/>
          <w:b/>
          <w:color w:val="000000" w:themeColor="text1"/>
          <w:sz w:val="22"/>
          <w:szCs w:val="22"/>
        </w:rPr>
      </w:pPr>
      <w:r w:rsidRPr="00593734">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593734" w:rsidRDefault="00460D3E" w:rsidP="005063E3">
      <w:pPr>
        <w:spacing w:after="0" w:line="240" w:lineRule="auto"/>
        <w:jc w:val="both"/>
        <w:rPr>
          <w:rFonts w:ascii="Arial" w:hAnsi="Arial" w:cs="Arial"/>
          <w:b/>
          <w:color w:val="000000" w:themeColor="text1"/>
          <w:sz w:val="18"/>
          <w:szCs w:val="18"/>
        </w:rPr>
      </w:pPr>
      <w:r w:rsidRPr="00593734">
        <w:rPr>
          <w:rFonts w:ascii="Arial" w:hAnsi="Arial" w:cs="Arial"/>
          <w:b/>
          <w:color w:val="000000" w:themeColor="text1"/>
          <w:sz w:val="18"/>
          <w:szCs w:val="18"/>
        </w:rPr>
        <w:t xml:space="preserve">Fecha: </w:t>
      </w:r>
      <w:proofErr w:type="gramStart"/>
      <w:r w:rsidR="009C2025" w:rsidRPr="00593734">
        <w:rPr>
          <w:rFonts w:ascii="Arial" w:hAnsi="Arial" w:cs="Arial"/>
          <w:b/>
          <w:color w:val="000000" w:themeColor="text1"/>
          <w:sz w:val="18"/>
          <w:szCs w:val="18"/>
        </w:rPr>
        <w:t>Jueves</w:t>
      </w:r>
      <w:proofErr w:type="gramEnd"/>
      <w:r w:rsidRPr="00593734">
        <w:rPr>
          <w:rFonts w:ascii="Arial" w:hAnsi="Arial" w:cs="Arial"/>
          <w:b/>
          <w:color w:val="000000" w:themeColor="text1"/>
          <w:sz w:val="18"/>
          <w:szCs w:val="18"/>
        </w:rPr>
        <w:t xml:space="preserve"> </w:t>
      </w:r>
      <w:r w:rsidR="007D0254" w:rsidRPr="00593734">
        <w:rPr>
          <w:rFonts w:ascii="Arial" w:hAnsi="Arial" w:cs="Arial"/>
          <w:b/>
          <w:color w:val="000000" w:themeColor="text1"/>
          <w:sz w:val="18"/>
          <w:szCs w:val="18"/>
        </w:rPr>
        <w:t>20</w:t>
      </w:r>
      <w:r w:rsidRPr="00593734">
        <w:rPr>
          <w:rFonts w:ascii="Arial" w:hAnsi="Arial" w:cs="Arial"/>
          <w:b/>
          <w:color w:val="000000" w:themeColor="text1"/>
          <w:sz w:val="18"/>
          <w:szCs w:val="18"/>
        </w:rPr>
        <w:t xml:space="preserve"> de </w:t>
      </w:r>
      <w:r w:rsidR="007B0688" w:rsidRPr="00593734">
        <w:rPr>
          <w:rFonts w:ascii="Arial" w:hAnsi="Arial" w:cs="Arial"/>
          <w:b/>
          <w:color w:val="000000" w:themeColor="text1"/>
          <w:sz w:val="18"/>
          <w:szCs w:val="18"/>
        </w:rPr>
        <w:t>diciemb</w:t>
      </w:r>
      <w:r w:rsidR="007A6383" w:rsidRPr="00593734">
        <w:rPr>
          <w:rFonts w:ascii="Arial" w:hAnsi="Arial" w:cs="Arial"/>
          <w:b/>
          <w:color w:val="000000" w:themeColor="text1"/>
          <w:sz w:val="18"/>
          <w:szCs w:val="18"/>
        </w:rPr>
        <w:t>re</w:t>
      </w:r>
      <w:r w:rsidRPr="00593734">
        <w:rPr>
          <w:rFonts w:ascii="Arial" w:hAnsi="Arial" w:cs="Arial"/>
          <w:b/>
          <w:color w:val="000000" w:themeColor="text1"/>
          <w:sz w:val="18"/>
          <w:szCs w:val="18"/>
        </w:rPr>
        <w:t xml:space="preserve"> de 2018.</w:t>
      </w:r>
    </w:p>
    <w:p w:rsidR="00460D3E" w:rsidRPr="00593734"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593734" w:rsidRDefault="00460D3E" w:rsidP="005063E3">
      <w:pPr>
        <w:spacing w:after="0" w:line="240" w:lineRule="auto"/>
        <w:jc w:val="both"/>
        <w:rPr>
          <w:rFonts w:ascii="Arial" w:hAnsi="Arial" w:cs="Arial"/>
          <w:b/>
          <w:color w:val="000000" w:themeColor="text1"/>
          <w:sz w:val="18"/>
          <w:szCs w:val="18"/>
        </w:rPr>
      </w:pPr>
      <w:r w:rsidRPr="00593734">
        <w:rPr>
          <w:rFonts w:ascii="Arial" w:hAnsi="Arial" w:cs="Arial"/>
          <w:b/>
          <w:color w:val="000000" w:themeColor="text1"/>
          <w:sz w:val="18"/>
          <w:szCs w:val="18"/>
        </w:rPr>
        <w:t xml:space="preserve">ASISTENTES CONSEJO ADMINISTRACIÓN: </w:t>
      </w:r>
    </w:p>
    <w:p w:rsidR="00460D3E" w:rsidRPr="00593734" w:rsidRDefault="00460D3E" w:rsidP="005063E3">
      <w:pPr>
        <w:spacing w:after="0" w:line="240" w:lineRule="auto"/>
        <w:jc w:val="both"/>
        <w:rPr>
          <w:rFonts w:ascii="Arial" w:eastAsia="Times New Roman" w:hAnsi="Arial" w:cs="Arial"/>
          <w:b/>
          <w:bCs/>
          <w:color w:val="000000" w:themeColor="text1"/>
          <w:sz w:val="18"/>
          <w:szCs w:val="18"/>
          <w:lang w:eastAsia="es-CO"/>
        </w:rPr>
      </w:pPr>
    </w:p>
    <w:p w:rsidR="00460D3E" w:rsidRPr="00593734" w:rsidRDefault="00460D3E" w:rsidP="00F513E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93734">
        <w:rPr>
          <w:rFonts w:ascii="Arial" w:eastAsia="Times New Roman" w:hAnsi="Arial" w:cs="Arial"/>
          <w:color w:val="000000" w:themeColor="text1"/>
          <w:sz w:val="18"/>
          <w:szCs w:val="18"/>
          <w:lang w:eastAsia="es-CO"/>
        </w:rPr>
        <w:t>Natalia Castillo.</w:t>
      </w:r>
    </w:p>
    <w:p w:rsidR="009C2025" w:rsidRPr="00593734" w:rsidRDefault="009C2025" w:rsidP="00F513E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93734">
        <w:rPr>
          <w:rFonts w:ascii="Arial" w:eastAsia="Times New Roman" w:hAnsi="Arial" w:cs="Arial"/>
          <w:color w:val="000000" w:themeColor="text1"/>
          <w:sz w:val="18"/>
          <w:szCs w:val="18"/>
          <w:lang w:eastAsia="es-CO"/>
        </w:rPr>
        <w:t>Luis Daza</w:t>
      </w:r>
      <w:r w:rsidR="004F0F6D" w:rsidRPr="00593734">
        <w:rPr>
          <w:rFonts w:ascii="Arial" w:eastAsia="Times New Roman" w:hAnsi="Arial" w:cs="Arial"/>
          <w:color w:val="000000" w:themeColor="text1"/>
          <w:sz w:val="18"/>
          <w:szCs w:val="18"/>
          <w:lang w:eastAsia="es-CO"/>
        </w:rPr>
        <w:t>.</w:t>
      </w:r>
    </w:p>
    <w:p w:rsidR="004F0F6D" w:rsidRPr="00593734" w:rsidRDefault="004F0F6D" w:rsidP="00F513E2">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593734">
        <w:rPr>
          <w:rFonts w:ascii="Arial" w:eastAsia="Times New Roman" w:hAnsi="Arial" w:cs="Arial"/>
          <w:color w:val="000000" w:themeColor="text1"/>
          <w:sz w:val="18"/>
          <w:szCs w:val="18"/>
          <w:lang w:eastAsia="es-CO"/>
        </w:rPr>
        <w:t>Ginna</w:t>
      </w:r>
      <w:proofErr w:type="spellEnd"/>
      <w:r w:rsidRPr="00593734">
        <w:rPr>
          <w:rFonts w:ascii="Arial" w:eastAsia="Times New Roman" w:hAnsi="Arial" w:cs="Arial"/>
          <w:color w:val="000000" w:themeColor="text1"/>
          <w:sz w:val="18"/>
          <w:szCs w:val="18"/>
          <w:lang w:eastAsia="es-CO"/>
        </w:rPr>
        <w:t xml:space="preserve"> Forero.</w:t>
      </w:r>
    </w:p>
    <w:p w:rsidR="007B0688" w:rsidRPr="00593734" w:rsidRDefault="007B0688"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93734">
        <w:rPr>
          <w:rFonts w:ascii="Arial" w:eastAsia="Times New Roman" w:hAnsi="Arial" w:cs="Arial"/>
          <w:color w:val="000000" w:themeColor="text1"/>
          <w:sz w:val="18"/>
          <w:szCs w:val="18"/>
          <w:lang w:eastAsia="es-CO"/>
        </w:rPr>
        <w:t xml:space="preserve">Adriana </w:t>
      </w:r>
      <w:proofErr w:type="spellStart"/>
      <w:r w:rsidRPr="00593734">
        <w:rPr>
          <w:rFonts w:ascii="Arial" w:eastAsia="Times New Roman" w:hAnsi="Arial" w:cs="Arial"/>
          <w:color w:val="000000" w:themeColor="text1"/>
          <w:sz w:val="18"/>
          <w:szCs w:val="18"/>
          <w:lang w:eastAsia="es-CO"/>
        </w:rPr>
        <w:t>Mateus</w:t>
      </w:r>
      <w:proofErr w:type="spellEnd"/>
      <w:r w:rsidR="004F0F6D" w:rsidRPr="00593734">
        <w:rPr>
          <w:rFonts w:ascii="Arial" w:eastAsia="Times New Roman" w:hAnsi="Arial" w:cs="Arial"/>
          <w:color w:val="000000" w:themeColor="text1"/>
          <w:sz w:val="18"/>
          <w:szCs w:val="18"/>
          <w:lang w:eastAsia="es-CO"/>
        </w:rPr>
        <w:t>.</w:t>
      </w:r>
    </w:p>
    <w:p w:rsidR="00460D3E" w:rsidRPr="00593734" w:rsidRDefault="00F513E2"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93734">
        <w:rPr>
          <w:rFonts w:ascii="Arial" w:eastAsia="Times New Roman" w:hAnsi="Arial" w:cs="Arial"/>
          <w:color w:val="000000" w:themeColor="text1"/>
          <w:sz w:val="18"/>
          <w:szCs w:val="18"/>
          <w:lang w:eastAsia="es-CO"/>
        </w:rPr>
        <w:t xml:space="preserve">Zaida </w:t>
      </w:r>
      <w:proofErr w:type="spellStart"/>
      <w:r w:rsidRPr="00593734">
        <w:rPr>
          <w:rFonts w:ascii="Arial" w:eastAsia="Times New Roman" w:hAnsi="Arial" w:cs="Arial"/>
          <w:color w:val="000000" w:themeColor="text1"/>
          <w:sz w:val="18"/>
          <w:szCs w:val="18"/>
          <w:lang w:eastAsia="es-CO"/>
        </w:rPr>
        <w:t>Rios</w:t>
      </w:r>
      <w:proofErr w:type="spellEnd"/>
      <w:r w:rsidR="004F0F6D" w:rsidRPr="00593734">
        <w:rPr>
          <w:rFonts w:ascii="Arial" w:eastAsia="Times New Roman" w:hAnsi="Arial" w:cs="Arial"/>
          <w:color w:val="000000" w:themeColor="text1"/>
          <w:sz w:val="18"/>
          <w:szCs w:val="18"/>
          <w:lang w:eastAsia="es-CO"/>
        </w:rPr>
        <w:t>.</w:t>
      </w:r>
    </w:p>
    <w:p w:rsidR="008E07BE" w:rsidRPr="00593734"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93734">
        <w:rPr>
          <w:rFonts w:ascii="Arial" w:eastAsia="Times New Roman" w:hAnsi="Arial" w:cs="Arial"/>
          <w:color w:val="000000" w:themeColor="text1"/>
          <w:sz w:val="18"/>
          <w:szCs w:val="18"/>
          <w:lang w:eastAsia="es-CO"/>
        </w:rPr>
        <w:t>Wilmer Valero.</w:t>
      </w:r>
    </w:p>
    <w:p w:rsidR="00460D3E" w:rsidRPr="00593734" w:rsidRDefault="00460D3E" w:rsidP="009C2025">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93734">
        <w:rPr>
          <w:rFonts w:ascii="Arial" w:eastAsia="Times New Roman" w:hAnsi="Arial" w:cs="Arial"/>
          <w:color w:val="000000" w:themeColor="text1"/>
          <w:sz w:val="18"/>
          <w:szCs w:val="18"/>
          <w:lang w:eastAsia="es-CO"/>
        </w:rPr>
        <w:t>Alexander Vásquez.</w:t>
      </w:r>
    </w:p>
    <w:p w:rsidR="004F0F6D" w:rsidRPr="00593734" w:rsidRDefault="004F0F6D" w:rsidP="009C2025">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93734">
        <w:rPr>
          <w:rFonts w:ascii="Arial" w:eastAsia="Times New Roman" w:hAnsi="Arial" w:cs="Arial"/>
          <w:color w:val="000000" w:themeColor="text1"/>
          <w:sz w:val="18"/>
          <w:szCs w:val="18"/>
          <w:lang w:eastAsia="es-CO"/>
        </w:rPr>
        <w:t>John Villegas.</w:t>
      </w:r>
    </w:p>
    <w:p w:rsidR="00F513E2" w:rsidRPr="00593734" w:rsidRDefault="00F513E2" w:rsidP="005063E3">
      <w:pPr>
        <w:spacing w:after="0" w:line="240" w:lineRule="auto"/>
        <w:jc w:val="both"/>
        <w:rPr>
          <w:rFonts w:ascii="Arial" w:hAnsi="Arial" w:cs="Arial"/>
          <w:b/>
          <w:color w:val="000000" w:themeColor="text1"/>
          <w:sz w:val="18"/>
          <w:szCs w:val="18"/>
        </w:rPr>
      </w:pPr>
    </w:p>
    <w:p w:rsidR="00460D3E" w:rsidRPr="00593734"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593734" w:rsidRDefault="00463355" w:rsidP="005063E3">
      <w:pPr>
        <w:spacing w:after="0" w:line="240" w:lineRule="auto"/>
        <w:jc w:val="both"/>
        <w:rPr>
          <w:rFonts w:ascii="Arial" w:eastAsia="Times New Roman" w:hAnsi="Arial" w:cs="Arial"/>
          <w:b/>
          <w:color w:val="000000" w:themeColor="text1"/>
          <w:sz w:val="18"/>
          <w:szCs w:val="18"/>
          <w:lang w:eastAsia="es-CO"/>
        </w:rPr>
      </w:pPr>
      <w:r w:rsidRPr="00593734">
        <w:rPr>
          <w:rFonts w:ascii="Arial" w:eastAsia="Times New Roman" w:hAnsi="Arial" w:cs="Arial"/>
          <w:b/>
          <w:color w:val="000000" w:themeColor="text1"/>
          <w:sz w:val="18"/>
          <w:szCs w:val="18"/>
          <w:lang w:eastAsia="es-CO"/>
        </w:rPr>
        <w:t>ORDEN DEL DÍA.</w:t>
      </w:r>
    </w:p>
    <w:p w:rsidR="00283A9F" w:rsidRPr="00593734" w:rsidRDefault="00283A9F" w:rsidP="005063E3">
      <w:pPr>
        <w:spacing w:after="0" w:line="240" w:lineRule="auto"/>
        <w:jc w:val="both"/>
        <w:rPr>
          <w:rFonts w:ascii="Arial" w:eastAsia="Times New Roman" w:hAnsi="Arial" w:cs="Arial"/>
          <w:b/>
          <w:color w:val="000000" w:themeColor="text1"/>
          <w:sz w:val="18"/>
          <w:szCs w:val="18"/>
          <w:lang w:eastAsia="es-CO"/>
        </w:rPr>
      </w:pPr>
    </w:p>
    <w:p w:rsidR="002B70A3" w:rsidRPr="00593734" w:rsidRDefault="002B70A3" w:rsidP="005F6A6A">
      <w:pPr>
        <w:spacing w:after="0" w:line="240" w:lineRule="auto"/>
        <w:rPr>
          <w:rFonts w:ascii="Arial" w:eastAsia="Calibri" w:hAnsi="Arial" w:cs="Arial"/>
          <w:sz w:val="18"/>
          <w:szCs w:val="18"/>
        </w:rPr>
      </w:pPr>
      <w:r w:rsidRPr="00593734">
        <w:rPr>
          <w:rFonts w:ascii="Arial" w:hAnsi="Arial" w:cs="Arial"/>
          <w:color w:val="000000" w:themeColor="text1"/>
          <w:sz w:val="18"/>
          <w:szCs w:val="18"/>
        </w:rPr>
        <w:t xml:space="preserve">1. </w:t>
      </w:r>
      <w:r w:rsidR="00437DD7" w:rsidRPr="00593734">
        <w:rPr>
          <w:rFonts w:ascii="Arial" w:eastAsia="Times New Roman" w:hAnsi="Arial" w:cs="Arial"/>
          <w:color w:val="000000"/>
          <w:sz w:val="18"/>
          <w:szCs w:val="18"/>
          <w:lang w:eastAsia="es-CO"/>
        </w:rPr>
        <w:t>Análisis y evaluación de desempeño de la Administradora Margarita Rincón</w:t>
      </w:r>
      <w:r w:rsidR="005F6A6A" w:rsidRPr="00593734">
        <w:rPr>
          <w:rFonts w:ascii="Arial" w:eastAsia="Calibri" w:hAnsi="Arial" w:cs="Arial"/>
          <w:sz w:val="18"/>
          <w:szCs w:val="18"/>
        </w:rPr>
        <w:t>.</w:t>
      </w:r>
    </w:p>
    <w:p w:rsidR="005F6A6A" w:rsidRPr="00593734" w:rsidRDefault="002B70A3" w:rsidP="005F6A6A">
      <w:pPr>
        <w:spacing w:after="0" w:line="240" w:lineRule="auto"/>
        <w:rPr>
          <w:rFonts w:ascii="Arial" w:eastAsia="Calibri" w:hAnsi="Arial" w:cs="Arial"/>
          <w:sz w:val="18"/>
          <w:szCs w:val="18"/>
        </w:rPr>
      </w:pPr>
      <w:r w:rsidRPr="00593734">
        <w:rPr>
          <w:rFonts w:ascii="Arial" w:hAnsi="Arial" w:cs="Arial"/>
          <w:color w:val="000000" w:themeColor="text1"/>
          <w:sz w:val="18"/>
          <w:szCs w:val="18"/>
        </w:rPr>
        <w:t xml:space="preserve">2. </w:t>
      </w:r>
      <w:r w:rsidR="00437DD7" w:rsidRPr="00593734">
        <w:rPr>
          <w:rFonts w:ascii="Arial" w:eastAsia="Times New Roman" w:hAnsi="Arial" w:cs="Arial"/>
          <w:color w:val="000000"/>
          <w:sz w:val="18"/>
          <w:szCs w:val="18"/>
          <w:lang w:eastAsia="es-CO"/>
        </w:rPr>
        <w:t>Problemas en CCTV y Seguridad Toronto</w:t>
      </w:r>
      <w:r w:rsidR="005F6A6A" w:rsidRPr="00593734">
        <w:rPr>
          <w:rFonts w:ascii="Arial" w:eastAsia="Calibri" w:hAnsi="Arial" w:cs="Arial"/>
          <w:sz w:val="18"/>
          <w:szCs w:val="18"/>
        </w:rPr>
        <w:t>.</w:t>
      </w:r>
    </w:p>
    <w:p w:rsidR="005F6A6A" w:rsidRPr="00593734" w:rsidRDefault="005F6A6A" w:rsidP="005F6A6A">
      <w:pPr>
        <w:pStyle w:val="NormalWeb"/>
        <w:spacing w:before="0" w:beforeAutospacing="0" w:after="0" w:afterAutospacing="0"/>
        <w:jc w:val="both"/>
        <w:rPr>
          <w:rFonts w:ascii="Arial" w:hAnsi="Arial" w:cs="Arial"/>
          <w:color w:val="000000" w:themeColor="text1"/>
          <w:sz w:val="18"/>
          <w:szCs w:val="18"/>
        </w:rPr>
      </w:pPr>
    </w:p>
    <w:p w:rsidR="00EB7897" w:rsidRPr="00593734"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593734" w:rsidRDefault="00460D3E" w:rsidP="005063E3">
      <w:pPr>
        <w:spacing w:after="0" w:line="240" w:lineRule="auto"/>
        <w:jc w:val="both"/>
        <w:rPr>
          <w:rFonts w:ascii="Arial" w:eastAsia="Times New Roman" w:hAnsi="Arial" w:cs="Arial"/>
          <w:b/>
          <w:color w:val="000000" w:themeColor="text1"/>
          <w:sz w:val="18"/>
          <w:szCs w:val="18"/>
          <w:lang w:eastAsia="es-CO"/>
        </w:rPr>
      </w:pPr>
      <w:r w:rsidRPr="00593734">
        <w:rPr>
          <w:rFonts w:ascii="Arial" w:eastAsia="Times New Roman" w:hAnsi="Arial" w:cs="Arial"/>
          <w:b/>
          <w:color w:val="000000" w:themeColor="text1"/>
          <w:sz w:val="18"/>
          <w:szCs w:val="18"/>
          <w:lang w:eastAsia="es-CO"/>
        </w:rPr>
        <w:t xml:space="preserve">DESARROLLO DEL ORDEN DEL DÍA. </w:t>
      </w:r>
    </w:p>
    <w:p w:rsidR="00460D3E" w:rsidRPr="00593734" w:rsidRDefault="00460D3E" w:rsidP="005063E3">
      <w:pPr>
        <w:spacing w:after="0" w:line="240" w:lineRule="auto"/>
        <w:jc w:val="both"/>
        <w:rPr>
          <w:rFonts w:ascii="Arial" w:eastAsia="Times New Roman" w:hAnsi="Arial" w:cs="Arial"/>
          <w:color w:val="000000" w:themeColor="text1"/>
          <w:sz w:val="18"/>
          <w:szCs w:val="18"/>
          <w:lang w:eastAsia="es-CO"/>
        </w:rPr>
      </w:pPr>
    </w:p>
    <w:p w:rsidR="00FD7E2B" w:rsidRPr="00593734" w:rsidRDefault="00FD7E2B" w:rsidP="00FD7E2B">
      <w:pPr>
        <w:spacing w:after="0" w:line="240" w:lineRule="auto"/>
        <w:jc w:val="both"/>
        <w:rPr>
          <w:rFonts w:ascii="Arial" w:eastAsia="Times New Roman" w:hAnsi="Arial" w:cs="Arial"/>
          <w:bCs/>
          <w:color w:val="000000"/>
          <w:sz w:val="18"/>
          <w:szCs w:val="18"/>
          <w:lang w:eastAsia="es-CO"/>
        </w:rPr>
      </w:pPr>
      <w:r w:rsidRPr="00593734">
        <w:rPr>
          <w:rFonts w:ascii="Arial" w:eastAsia="Times New Roman" w:hAnsi="Arial" w:cs="Arial"/>
          <w:color w:val="000000"/>
          <w:sz w:val="18"/>
          <w:szCs w:val="18"/>
          <w:lang w:eastAsia="es-CO"/>
        </w:rPr>
        <w:t xml:space="preserve">Siendo las 8:40 p.m. del día 20 de diciembre de 2018 se da inicio a la reunión extra-ordinaria de Consejo de Administración, previa citación realizada por el Presidente John Villegas vía correo electrónico, con la asistencia de 8 consejeros. </w:t>
      </w:r>
      <w:r w:rsidRPr="00593734">
        <w:rPr>
          <w:rFonts w:ascii="Arial" w:eastAsia="Times New Roman" w:hAnsi="Arial" w:cs="Arial"/>
          <w:bCs/>
          <w:color w:val="000000"/>
          <w:sz w:val="18"/>
          <w:szCs w:val="18"/>
          <w:lang w:eastAsia="es-CO"/>
        </w:rPr>
        <w:t xml:space="preserve">El Consejo de Administración dio aprobación al Orden del día propuesto </w:t>
      </w:r>
    </w:p>
    <w:p w:rsidR="00FD7E2B" w:rsidRPr="00593734" w:rsidRDefault="00FD7E2B" w:rsidP="005063E3">
      <w:pPr>
        <w:spacing w:after="0" w:line="240" w:lineRule="auto"/>
        <w:jc w:val="both"/>
        <w:rPr>
          <w:rFonts w:ascii="Arial" w:eastAsia="Times New Roman" w:hAnsi="Arial" w:cs="Arial"/>
          <w:color w:val="000000" w:themeColor="text1"/>
          <w:sz w:val="18"/>
          <w:szCs w:val="18"/>
          <w:lang w:eastAsia="es-CO"/>
        </w:rPr>
      </w:pPr>
    </w:p>
    <w:p w:rsidR="00E473C9" w:rsidRPr="00593734" w:rsidRDefault="00E473C9" w:rsidP="005063E3">
      <w:pPr>
        <w:spacing w:after="0" w:line="240" w:lineRule="auto"/>
        <w:jc w:val="both"/>
        <w:rPr>
          <w:rFonts w:ascii="Arial" w:eastAsia="Times New Roman" w:hAnsi="Arial" w:cs="Arial"/>
          <w:color w:val="000000" w:themeColor="text1"/>
          <w:sz w:val="18"/>
          <w:szCs w:val="18"/>
          <w:lang w:eastAsia="es-CO"/>
        </w:rPr>
      </w:pPr>
    </w:p>
    <w:p w:rsidR="00460D3E" w:rsidRPr="00593734" w:rsidRDefault="00437DD7" w:rsidP="005063E3">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593734">
        <w:rPr>
          <w:rFonts w:ascii="Arial" w:eastAsia="Times New Roman" w:hAnsi="Arial" w:cs="Arial"/>
          <w:b/>
          <w:color w:val="000000" w:themeColor="text1"/>
          <w:sz w:val="18"/>
          <w:szCs w:val="18"/>
        </w:rPr>
        <w:t>Análisis y evaluación de desempeño de la Administradora Margarita Rincón.</w:t>
      </w:r>
    </w:p>
    <w:p w:rsidR="00460D3E" w:rsidRPr="00593734" w:rsidRDefault="00460D3E" w:rsidP="005063E3">
      <w:pPr>
        <w:spacing w:after="0" w:line="240" w:lineRule="auto"/>
        <w:jc w:val="both"/>
        <w:rPr>
          <w:rFonts w:ascii="Arial" w:eastAsia="Times New Roman" w:hAnsi="Arial" w:cs="Arial"/>
          <w:color w:val="000000" w:themeColor="text1"/>
          <w:sz w:val="18"/>
          <w:szCs w:val="18"/>
          <w:lang w:val="es-CO" w:eastAsia="es-CO"/>
        </w:rPr>
      </w:pPr>
    </w:p>
    <w:p w:rsidR="00FD7E2B" w:rsidRPr="00593734" w:rsidRDefault="00FD7E2B" w:rsidP="00FD7E2B">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Con el fin de analizar el desempeño de la Administradora Señora Ruth Margarita Rincón Cerón, se realizó una revisión de la cartera del conjunto desde el mes de agosto (mes en el que inició labores), donde se determina que no se evidencia gestión y que por el contrario la cartera ha aumentado.</w:t>
      </w:r>
    </w:p>
    <w:p w:rsidR="00FD7E2B" w:rsidRPr="00593734" w:rsidRDefault="00FD7E2B" w:rsidP="00FD7E2B">
      <w:pPr>
        <w:spacing w:after="0" w:line="240" w:lineRule="auto"/>
        <w:jc w:val="both"/>
        <w:rPr>
          <w:rFonts w:ascii="Arial" w:eastAsia="Times New Roman" w:hAnsi="Arial" w:cs="Arial"/>
          <w:color w:val="000000"/>
          <w:sz w:val="18"/>
          <w:szCs w:val="18"/>
          <w:lang w:eastAsia="es-CO"/>
        </w:rPr>
      </w:pPr>
    </w:p>
    <w:p w:rsidR="00FD7E2B" w:rsidRPr="00593734" w:rsidRDefault="00FD7E2B" w:rsidP="00FD7E2B">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Según la exposición realizada por el Señor Alexander Vásquez, los apartamentos que están en acuerdo de pago deberían figurar en la cartera corriente y no en la castigada.</w:t>
      </w:r>
    </w:p>
    <w:p w:rsidR="00FD7E2B" w:rsidRPr="00593734" w:rsidRDefault="00FD7E2B" w:rsidP="00FD7E2B">
      <w:pPr>
        <w:spacing w:after="0" w:line="240" w:lineRule="auto"/>
        <w:jc w:val="both"/>
        <w:rPr>
          <w:rFonts w:ascii="Arial" w:eastAsia="Times New Roman" w:hAnsi="Arial" w:cs="Arial"/>
          <w:color w:val="000000"/>
          <w:sz w:val="18"/>
          <w:szCs w:val="18"/>
          <w:lang w:eastAsia="es-CO"/>
        </w:rPr>
      </w:pPr>
    </w:p>
    <w:p w:rsidR="00FD7E2B" w:rsidRPr="00593734" w:rsidRDefault="00FD7E2B" w:rsidP="00FD7E2B">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El Consejo solicitó al Presidente emitir una solicitud a la Revisora Fiscal y a la Administradora para que indiquen el motivo del aumento de la cartera ya que la contratación de la administradora se realizó con la expectativa de recuperación efectiva de cartera.</w:t>
      </w:r>
    </w:p>
    <w:p w:rsidR="00FD7E2B" w:rsidRPr="00593734" w:rsidRDefault="00FD7E2B" w:rsidP="00FD7E2B">
      <w:pPr>
        <w:spacing w:after="0" w:line="240" w:lineRule="auto"/>
        <w:jc w:val="both"/>
        <w:rPr>
          <w:rFonts w:ascii="Arial" w:eastAsia="Times New Roman" w:hAnsi="Arial" w:cs="Arial"/>
          <w:color w:val="000000"/>
          <w:sz w:val="18"/>
          <w:szCs w:val="18"/>
          <w:lang w:eastAsia="es-CO"/>
        </w:rPr>
      </w:pPr>
    </w:p>
    <w:p w:rsidR="00FD7E2B" w:rsidRPr="00593734" w:rsidRDefault="00FD7E2B" w:rsidP="00FD7E2B">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El Señor John Villegas solicitó por medio de correo electrónico a la Revisora Fiscal, la Señora Martha Lucía Pico, un completo informe de cartera del 2018</w:t>
      </w:r>
      <w:r w:rsidR="00F24F21" w:rsidRPr="00593734">
        <w:rPr>
          <w:rFonts w:ascii="Arial" w:eastAsia="Times New Roman" w:hAnsi="Arial" w:cs="Arial"/>
          <w:color w:val="000000"/>
          <w:sz w:val="18"/>
          <w:szCs w:val="18"/>
          <w:lang w:eastAsia="es-CO"/>
        </w:rPr>
        <w:t xml:space="preserve"> </w:t>
      </w:r>
      <w:r w:rsidRPr="00593734">
        <w:rPr>
          <w:rFonts w:ascii="Arial" w:eastAsia="Times New Roman" w:hAnsi="Arial" w:cs="Arial"/>
          <w:color w:val="000000"/>
          <w:sz w:val="18"/>
          <w:szCs w:val="18"/>
          <w:lang w:eastAsia="es-CO"/>
        </w:rPr>
        <w:t>el cual deberá ser entregado el10 de enero de 2019.</w:t>
      </w:r>
    </w:p>
    <w:p w:rsidR="00FD7E2B" w:rsidRPr="00593734" w:rsidRDefault="00FD7E2B" w:rsidP="00FD7E2B">
      <w:pPr>
        <w:spacing w:after="0" w:line="240" w:lineRule="auto"/>
        <w:jc w:val="both"/>
        <w:rPr>
          <w:rFonts w:ascii="Arial" w:eastAsia="Times New Roman" w:hAnsi="Arial" w:cs="Arial"/>
          <w:color w:val="000000"/>
          <w:sz w:val="18"/>
          <w:szCs w:val="18"/>
          <w:lang w:eastAsia="es-CO"/>
        </w:rPr>
      </w:pPr>
    </w:p>
    <w:p w:rsidR="00FD7E2B" w:rsidRPr="00593734" w:rsidRDefault="00FD7E2B" w:rsidP="00FD7E2B">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 xml:space="preserve">Se analizaron también los diferentes pendientes con los que cuenta la Administradora y que en reiteradas oportunidades se le han solicitado informes sin obtener respuesta </w:t>
      </w:r>
      <w:r w:rsidR="00FB3A98" w:rsidRPr="00593734">
        <w:rPr>
          <w:rFonts w:ascii="Arial" w:eastAsia="Times New Roman" w:hAnsi="Arial" w:cs="Arial"/>
          <w:color w:val="000000"/>
          <w:sz w:val="18"/>
          <w:szCs w:val="18"/>
          <w:lang w:eastAsia="es-CO"/>
        </w:rPr>
        <w:t>algún</w:t>
      </w:r>
      <w:r w:rsidRPr="00593734">
        <w:rPr>
          <w:rFonts w:ascii="Arial" w:eastAsia="Times New Roman" w:hAnsi="Arial" w:cs="Arial"/>
          <w:color w:val="000000"/>
          <w:sz w:val="18"/>
          <w:szCs w:val="18"/>
          <w:lang w:eastAsia="es-CO"/>
        </w:rPr>
        <w:t xml:space="preserve"> ente los cuales figuran los siguientes:</w:t>
      </w:r>
    </w:p>
    <w:p w:rsidR="00FD7E2B" w:rsidRPr="00593734" w:rsidRDefault="00FD7E2B" w:rsidP="00FD7E2B">
      <w:pPr>
        <w:spacing w:after="0" w:line="240" w:lineRule="auto"/>
        <w:jc w:val="both"/>
        <w:rPr>
          <w:rFonts w:ascii="Arial" w:eastAsia="Times New Roman" w:hAnsi="Arial" w:cs="Arial"/>
          <w:color w:val="000000"/>
          <w:sz w:val="18"/>
          <w:szCs w:val="18"/>
          <w:lang w:eastAsia="es-CO"/>
        </w:rPr>
      </w:pPr>
    </w:p>
    <w:p w:rsidR="00FD7E2B"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 xml:space="preserve">Cambio de contrato de </w:t>
      </w:r>
      <w:proofErr w:type="spellStart"/>
      <w:r w:rsidRPr="00593734">
        <w:rPr>
          <w:rFonts w:ascii="Arial" w:eastAsia="Times New Roman" w:hAnsi="Arial" w:cs="Arial"/>
          <w:color w:val="000000"/>
          <w:sz w:val="18"/>
          <w:szCs w:val="18"/>
          <w:lang w:eastAsia="es-CO"/>
        </w:rPr>
        <w:t>Yuliana</w:t>
      </w:r>
      <w:proofErr w:type="spellEnd"/>
      <w:r w:rsidR="00B25071" w:rsidRPr="00593734">
        <w:rPr>
          <w:rFonts w:ascii="Arial" w:eastAsia="Times New Roman" w:hAnsi="Arial" w:cs="Arial"/>
          <w:color w:val="000000"/>
          <w:sz w:val="18"/>
          <w:szCs w:val="18"/>
          <w:lang w:eastAsia="es-CO"/>
        </w:rPr>
        <w:t>.</w:t>
      </w:r>
    </w:p>
    <w:p w:rsidR="00FD7E2B"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hAnsi="Arial" w:cs="Arial"/>
          <w:sz w:val="18"/>
          <w:szCs w:val="18"/>
        </w:rPr>
        <w:t>Instalación de vinilo en la puerta de vidrio principal</w:t>
      </w:r>
      <w:r w:rsidR="00B25071" w:rsidRPr="00593734">
        <w:rPr>
          <w:rFonts w:ascii="Arial" w:hAnsi="Arial" w:cs="Arial"/>
          <w:sz w:val="18"/>
          <w:szCs w:val="18"/>
        </w:rPr>
        <w:t>.</w:t>
      </w:r>
    </w:p>
    <w:p w:rsidR="00FD7E2B"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Acrílicos de señalización en la zona de mascotas</w:t>
      </w:r>
      <w:r w:rsidR="00B25071" w:rsidRPr="00593734">
        <w:rPr>
          <w:rFonts w:ascii="Arial" w:eastAsia="Times New Roman" w:hAnsi="Arial" w:cs="Arial"/>
          <w:color w:val="000000"/>
          <w:sz w:val="18"/>
          <w:szCs w:val="18"/>
          <w:lang w:eastAsia="es-CO"/>
        </w:rPr>
        <w:t>.</w:t>
      </w:r>
    </w:p>
    <w:p w:rsidR="00F02913" w:rsidRPr="00593734" w:rsidRDefault="00F02913" w:rsidP="00F0291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Unificación de carteleras en ascensores.</w:t>
      </w:r>
    </w:p>
    <w:p w:rsidR="00FD7E2B"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hAnsi="Arial" w:cs="Arial"/>
          <w:sz w:val="18"/>
          <w:szCs w:val="18"/>
        </w:rPr>
        <w:t>Publicación de morosos en los ascensores, con el formato aprobado por el Consejo</w:t>
      </w:r>
      <w:r w:rsidR="00F02913" w:rsidRPr="00593734">
        <w:rPr>
          <w:rFonts w:ascii="Arial" w:hAnsi="Arial" w:cs="Arial"/>
          <w:sz w:val="18"/>
          <w:szCs w:val="18"/>
        </w:rPr>
        <w:t xml:space="preserve"> de administración.</w:t>
      </w:r>
    </w:p>
    <w:p w:rsidR="00FD7E2B"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Derecho de petición a la compañía CLARO para retirar cableado en ascensores</w:t>
      </w:r>
      <w:r w:rsidR="0014057E" w:rsidRPr="00593734">
        <w:rPr>
          <w:rFonts w:ascii="Arial" w:eastAsia="Times New Roman" w:hAnsi="Arial" w:cs="Arial"/>
          <w:color w:val="000000"/>
          <w:sz w:val="18"/>
          <w:szCs w:val="18"/>
          <w:lang w:eastAsia="es-CO"/>
        </w:rPr>
        <w:t>.</w:t>
      </w:r>
    </w:p>
    <w:p w:rsidR="00FD7E2B"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hAnsi="Arial" w:cs="Arial"/>
          <w:sz w:val="18"/>
          <w:szCs w:val="18"/>
        </w:rPr>
        <w:t>Gestión para el arreglo del aire acondicionado en CCTV</w:t>
      </w:r>
      <w:r w:rsidR="0014057E" w:rsidRPr="00593734">
        <w:rPr>
          <w:rFonts w:ascii="Arial" w:hAnsi="Arial" w:cs="Arial"/>
          <w:sz w:val="18"/>
          <w:szCs w:val="18"/>
        </w:rPr>
        <w:t>.</w:t>
      </w:r>
    </w:p>
    <w:p w:rsidR="00FD7E2B"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Compra e implementación de acceso biométrico para empleados</w:t>
      </w:r>
      <w:r w:rsidR="0014057E" w:rsidRPr="00593734">
        <w:rPr>
          <w:rFonts w:ascii="Arial" w:eastAsia="Times New Roman" w:hAnsi="Arial" w:cs="Arial"/>
          <w:color w:val="000000"/>
          <w:sz w:val="18"/>
          <w:szCs w:val="18"/>
          <w:lang w:eastAsia="es-CO"/>
        </w:rPr>
        <w:t>.</w:t>
      </w:r>
    </w:p>
    <w:p w:rsidR="0014057E"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hAnsi="Arial" w:cs="Arial"/>
          <w:sz w:val="18"/>
          <w:szCs w:val="18"/>
        </w:rPr>
        <w:t>Esquema de seguridad de la empresa Toronto, donde se esclarezcan unidades y ubicación por turnos</w:t>
      </w:r>
      <w:r w:rsidR="0014057E" w:rsidRPr="00593734">
        <w:rPr>
          <w:rFonts w:ascii="Arial" w:hAnsi="Arial" w:cs="Arial"/>
          <w:sz w:val="18"/>
          <w:szCs w:val="18"/>
        </w:rPr>
        <w:t>.</w:t>
      </w:r>
    </w:p>
    <w:p w:rsidR="00FD7E2B"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Radicado de carta en la Alcaldía Local por problemática de vendedores ambulantes</w:t>
      </w:r>
      <w:r w:rsidR="00F33E41" w:rsidRPr="00593734">
        <w:rPr>
          <w:rFonts w:ascii="Arial" w:eastAsia="Times New Roman" w:hAnsi="Arial" w:cs="Arial"/>
          <w:color w:val="000000"/>
          <w:sz w:val="18"/>
          <w:szCs w:val="18"/>
          <w:lang w:eastAsia="es-CO"/>
        </w:rPr>
        <w:t>.</w:t>
      </w:r>
    </w:p>
    <w:p w:rsidR="00FD7E2B"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Comunicación a Alexandra Lancheros para participar activamente en la localidad como propiedad horizontal</w:t>
      </w:r>
      <w:r w:rsidR="00F33E41" w:rsidRPr="00593734">
        <w:rPr>
          <w:rFonts w:ascii="Arial" w:eastAsia="Times New Roman" w:hAnsi="Arial" w:cs="Arial"/>
          <w:color w:val="000000"/>
          <w:sz w:val="18"/>
          <w:szCs w:val="18"/>
          <w:lang w:eastAsia="es-CO"/>
        </w:rPr>
        <w:t xml:space="preserve"> </w:t>
      </w:r>
      <w:r w:rsidRPr="00593734">
        <w:rPr>
          <w:rFonts w:ascii="Arial" w:hAnsi="Arial" w:cs="Arial"/>
          <w:sz w:val="18"/>
          <w:szCs w:val="18"/>
        </w:rPr>
        <w:t xml:space="preserve">y transmitir problemáticas </w:t>
      </w:r>
      <w:r w:rsidR="00F33E41" w:rsidRPr="00593734">
        <w:rPr>
          <w:rFonts w:ascii="Arial" w:hAnsi="Arial" w:cs="Arial"/>
          <w:sz w:val="18"/>
          <w:szCs w:val="18"/>
        </w:rPr>
        <w:t>de</w:t>
      </w:r>
      <w:r w:rsidRPr="00593734">
        <w:rPr>
          <w:rFonts w:ascii="Arial" w:hAnsi="Arial" w:cs="Arial"/>
          <w:sz w:val="18"/>
          <w:szCs w:val="18"/>
        </w:rPr>
        <w:t xml:space="preserve"> las afueras del conjunto</w:t>
      </w:r>
      <w:r w:rsidR="00F33E41" w:rsidRPr="00593734">
        <w:rPr>
          <w:rFonts w:ascii="Arial" w:hAnsi="Arial" w:cs="Arial"/>
          <w:sz w:val="18"/>
          <w:szCs w:val="18"/>
        </w:rPr>
        <w:t>.</w:t>
      </w:r>
    </w:p>
    <w:p w:rsidR="00FD7E2B"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hAnsi="Arial" w:cs="Arial"/>
          <w:sz w:val="18"/>
          <w:szCs w:val="18"/>
        </w:rPr>
        <w:t>Arreglos y mantenimiento de la cerca perimetral electrificada</w:t>
      </w:r>
      <w:r w:rsidR="00F33E41" w:rsidRPr="00593734">
        <w:rPr>
          <w:rFonts w:ascii="Arial" w:hAnsi="Arial" w:cs="Arial"/>
          <w:sz w:val="18"/>
          <w:szCs w:val="18"/>
        </w:rPr>
        <w:t>.</w:t>
      </w:r>
    </w:p>
    <w:p w:rsidR="00FD7E2B" w:rsidRPr="00593734" w:rsidRDefault="00FD7E2B" w:rsidP="00FD7E2B">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 xml:space="preserve">Informe pendiente sobre la presencia de la Administradora en la Superintendencia de Vigilancia. </w:t>
      </w:r>
      <w:proofErr w:type="spellStart"/>
      <w:r w:rsidRPr="00593734">
        <w:rPr>
          <w:rFonts w:ascii="Arial" w:eastAsia="Times New Roman" w:hAnsi="Arial" w:cs="Arial"/>
          <w:color w:val="000000"/>
          <w:sz w:val="18"/>
          <w:szCs w:val="18"/>
          <w:lang w:eastAsia="es-CO"/>
        </w:rPr>
        <w:t>Margarito</w:t>
      </w:r>
      <w:proofErr w:type="spellEnd"/>
      <w:r w:rsidRPr="00593734">
        <w:rPr>
          <w:rFonts w:ascii="Arial" w:eastAsia="Times New Roman" w:hAnsi="Arial" w:cs="Arial"/>
          <w:color w:val="000000"/>
          <w:sz w:val="18"/>
          <w:szCs w:val="18"/>
          <w:lang w:eastAsia="es-CO"/>
        </w:rPr>
        <w:t xml:space="preserve"> dijo haber asistido a dicha entidad y que luego nos informaría de que se trataba. A la fecha no ha rendido el respectivo informe.</w:t>
      </w:r>
    </w:p>
    <w:p w:rsidR="00FD7E2B" w:rsidRPr="00593734" w:rsidRDefault="00FD7E2B" w:rsidP="00FD7E2B">
      <w:pPr>
        <w:spacing w:after="0" w:line="240" w:lineRule="auto"/>
        <w:jc w:val="both"/>
        <w:rPr>
          <w:rFonts w:ascii="Arial" w:eastAsia="Times New Roman" w:hAnsi="Arial" w:cs="Arial"/>
          <w:color w:val="000000"/>
          <w:sz w:val="18"/>
          <w:szCs w:val="18"/>
          <w:lang w:eastAsia="es-CO"/>
        </w:rPr>
      </w:pPr>
    </w:p>
    <w:p w:rsidR="00FD7E2B" w:rsidRPr="00593734" w:rsidRDefault="00FD7E2B" w:rsidP="00FD7E2B">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lastRenderedPageBreak/>
        <w:t>Luego de realizar el análisis a los puntos anteriores, el consejo realizó una puntuación valorando la gestión de la Administradora de 1 a 5 donde 1 era la puntuación más baja y mala gestión y 5 la puntuación más alta y excelente gestión.</w:t>
      </w:r>
    </w:p>
    <w:p w:rsidR="00FD7E2B" w:rsidRPr="00593734" w:rsidRDefault="00FD7E2B" w:rsidP="00FD7E2B">
      <w:pPr>
        <w:spacing w:after="0" w:line="240" w:lineRule="auto"/>
        <w:jc w:val="both"/>
        <w:rPr>
          <w:rFonts w:ascii="Arial" w:eastAsia="Times New Roman" w:hAnsi="Arial" w:cs="Arial"/>
          <w:color w:val="000000"/>
          <w:sz w:val="18"/>
          <w:szCs w:val="18"/>
          <w:lang w:eastAsia="es-CO"/>
        </w:rPr>
      </w:pPr>
    </w:p>
    <w:p w:rsidR="00FD7E2B" w:rsidRPr="00593734" w:rsidRDefault="00FD7E2B" w:rsidP="00FD7E2B">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Los consejeros presentes realizaron su puntuación y el promedio arrojado fue de 1,75 sobre 5.</w:t>
      </w:r>
    </w:p>
    <w:p w:rsidR="00004CE6" w:rsidRPr="00593734" w:rsidRDefault="00004CE6" w:rsidP="00FD7E2B">
      <w:pPr>
        <w:spacing w:after="0" w:line="240" w:lineRule="auto"/>
        <w:jc w:val="both"/>
        <w:rPr>
          <w:rFonts w:ascii="Arial" w:eastAsia="Times New Roman" w:hAnsi="Arial" w:cs="Arial"/>
          <w:color w:val="000000"/>
          <w:sz w:val="18"/>
          <w:szCs w:val="18"/>
          <w:lang w:eastAsia="es-CO"/>
        </w:rPr>
      </w:pPr>
    </w:p>
    <w:p w:rsidR="00FD7E2B" w:rsidRPr="00593734" w:rsidRDefault="00004CE6" w:rsidP="00FD7E2B">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Dada la puntuación obtenida</w:t>
      </w:r>
      <w:r w:rsidR="00891B55" w:rsidRPr="00593734">
        <w:rPr>
          <w:rFonts w:ascii="Arial" w:eastAsia="Times New Roman" w:hAnsi="Arial" w:cs="Arial"/>
          <w:color w:val="000000"/>
          <w:sz w:val="18"/>
          <w:szCs w:val="18"/>
          <w:lang w:eastAsia="es-CO"/>
        </w:rPr>
        <w:t>,</w:t>
      </w:r>
      <w:r w:rsidRPr="00593734">
        <w:rPr>
          <w:rFonts w:ascii="Arial" w:eastAsia="Times New Roman" w:hAnsi="Arial" w:cs="Arial"/>
          <w:color w:val="000000"/>
          <w:sz w:val="18"/>
          <w:szCs w:val="18"/>
          <w:lang w:eastAsia="es-CO"/>
        </w:rPr>
        <w:t xml:space="preserve"> se llega al </w:t>
      </w:r>
      <w:r w:rsidR="005429A1" w:rsidRPr="00593734">
        <w:rPr>
          <w:rFonts w:ascii="Arial" w:eastAsia="Times New Roman" w:hAnsi="Arial" w:cs="Arial"/>
          <w:color w:val="000000"/>
          <w:sz w:val="18"/>
          <w:szCs w:val="18"/>
          <w:lang w:eastAsia="es-CO"/>
        </w:rPr>
        <w:t>consenso</w:t>
      </w:r>
      <w:r w:rsidRPr="00593734">
        <w:rPr>
          <w:rFonts w:ascii="Arial" w:eastAsia="Times New Roman" w:hAnsi="Arial" w:cs="Arial"/>
          <w:color w:val="000000"/>
          <w:sz w:val="18"/>
          <w:szCs w:val="18"/>
          <w:lang w:eastAsia="es-CO"/>
        </w:rPr>
        <w:t xml:space="preserve"> que hay que dar por terminado el contrato de Administ</w:t>
      </w:r>
      <w:r w:rsidR="000A382B" w:rsidRPr="00593734">
        <w:rPr>
          <w:rFonts w:ascii="Arial" w:eastAsia="Times New Roman" w:hAnsi="Arial" w:cs="Arial"/>
          <w:color w:val="000000"/>
          <w:sz w:val="18"/>
          <w:szCs w:val="18"/>
          <w:lang w:eastAsia="es-CO"/>
        </w:rPr>
        <w:t xml:space="preserve">rador del conjunto, </w:t>
      </w:r>
      <w:r w:rsidR="005429A1" w:rsidRPr="00593734">
        <w:rPr>
          <w:rFonts w:ascii="Arial" w:eastAsia="Times New Roman" w:hAnsi="Arial" w:cs="Arial"/>
          <w:color w:val="000000"/>
          <w:sz w:val="18"/>
          <w:szCs w:val="18"/>
          <w:lang w:eastAsia="es-CO"/>
        </w:rPr>
        <w:t xml:space="preserve">lo cual se le </w:t>
      </w:r>
      <w:r w:rsidR="00776F1D" w:rsidRPr="00593734">
        <w:rPr>
          <w:rFonts w:ascii="Arial" w:eastAsia="Times New Roman" w:hAnsi="Arial" w:cs="Arial"/>
          <w:color w:val="000000"/>
          <w:sz w:val="18"/>
          <w:szCs w:val="18"/>
          <w:lang w:eastAsia="es-CO"/>
        </w:rPr>
        <w:t>socializara y notificara</w:t>
      </w:r>
      <w:r w:rsidR="005429A1" w:rsidRPr="00593734">
        <w:rPr>
          <w:rFonts w:ascii="Arial" w:eastAsia="Times New Roman" w:hAnsi="Arial" w:cs="Arial"/>
          <w:color w:val="000000"/>
          <w:sz w:val="18"/>
          <w:szCs w:val="18"/>
          <w:lang w:eastAsia="es-CO"/>
        </w:rPr>
        <w:t xml:space="preserve"> </w:t>
      </w:r>
      <w:r w:rsidR="00776F1D" w:rsidRPr="00593734">
        <w:rPr>
          <w:rFonts w:ascii="Arial" w:eastAsia="Times New Roman" w:hAnsi="Arial" w:cs="Arial"/>
          <w:color w:val="000000"/>
          <w:sz w:val="18"/>
          <w:szCs w:val="18"/>
          <w:lang w:eastAsia="es-CO"/>
        </w:rPr>
        <w:t xml:space="preserve">a la señora Margarita Rincón </w:t>
      </w:r>
      <w:r w:rsidR="005429A1" w:rsidRPr="00593734">
        <w:rPr>
          <w:rFonts w:ascii="Arial" w:eastAsia="Times New Roman" w:hAnsi="Arial" w:cs="Arial"/>
          <w:color w:val="000000"/>
          <w:sz w:val="18"/>
          <w:szCs w:val="18"/>
          <w:lang w:eastAsia="es-CO"/>
        </w:rPr>
        <w:t>en la próxima reunión de Consejo de Administración. Debido a esta conjetura se decide hacer el cambio de fecha de Asamblea de copropietarios, y dejarla para finales del mes de marzo de 2019.</w:t>
      </w:r>
    </w:p>
    <w:p w:rsidR="005429A1" w:rsidRPr="00593734" w:rsidRDefault="005429A1" w:rsidP="00FD7E2B">
      <w:pPr>
        <w:spacing w:after="0" w:line="240" w:lineRule="auto"/>
        <w:jc w:val="both"/>
        <w:rPr>
          <w:rFonts w:ascii="Arial" w:eastAsia="Times New Roman" w:hAnsi="Arial" w:cs="Arial"/>
          <w:color w:val="000000"/>
          <w:sz w:val="18"/>
          <w:szCs w:val="18"/>
          <w:lang w:eastAsia="es-CO"/>
        </w:rPr>
      </w:pPr>
    </w:p>
    <w:p w:rsidR="00FD7E2B" w:rsidRPr="00593734" w:rsidRDefault="00FD7E2B" w:rsidP="00FD7E2B">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El Consejo decide revisar nuevamente el proceso de selección del administrador con base en las pasadas actas, tarea de la que queda encargada la Señora Zaida Ríos.</w:t>
      </w:r>
    </w:p>
    <w:p w:rsidR="00283A9F" w:rsidRPr="00593734" w:rsidRDefault="00283A9F" w:rsidP="005063E3">
      <w:pPr>
        <w:spacing w:after="0" w:line="240" w:lineRule="auto"/>
        <w:jc w:val="both"/>
        <w:rPr>
          <w:rFonts w:ascii="Arial" w:eastAsia="Times New Roman" w:hAnsi="Arial" w:cs="Arial"/>
          <w:color w:val="000000" w:themeColor="text1"/>
          <w:sz w:val="18"/>
          <w:szCs w:val="18"/>
          <w:lang w:eastAsia="es-CO"/>
        </w:rPr>
      </w:pPr>
    </w:p>
    <w:p w:rsidR="00954211" w:rsidRPr="00593734" w:rsidRDefault="00954211" w:rsidP="005063E3">
      <w:pPr>
        <w:spacing w:after="0" w:line="240" w:lineRule="auto"/>
        <w:jc w:val="both"/>
        <w:rPr>
          <w:rFonts w:ascii="Arial" w:eastAsia="Times New Roman" w:hAnsi="Arial" w:cs="Arial"/>
          <w:color w:val="000000" w:themeColor="text1"/>
          <w:sz w:val="18"/>
          <w:szCs w:val="18"/>
          <w:lang w:val="es-CO" w:eastAsia="es-CO"/>
        </w:rPr>
      </w:pPr>
    </w:p>
    <w:p w:rsidR="00F72D46" w:rsidRPr="00593734" w:rsidRDefault="00F33E41" w:rsidP="009E1150">
      <w:pPr>
        <w:pStyle w:val="Prrafodelista"/>
        <w:numPr>
          <w:ilvl w:val="0"/>
          <w:numId w:val="14"/>
        </w:numPr>
        <w:shd w:val="clear" w:color="auto" w:fill="FFFFFF"/>
        <w:spacing w:after="0" w:line="240" w:lineRule="auto"/>
        <w:jc w:val="both"/>
        <w:rPr>
          <w:rFonts w:ascii="Arial" w:eastAsia="Times New Roman" w:hAnsi="Arial" w:cs="Arial"/>
          <w:b/>
          <w:color w:val="222222"/>
          <w:sz w:val="18"/>
          <w:szCs w:val="18"/>
          <w:lang w:eastAsia="es-CO"/>
        </w:rPr>
      </w:pPr>
      <w:r w:rsidRPr="00593734">
        <w:rPr>
          <w:rFonts w:ascii="Arial" w:hAnsi="Arial" w:cs="Arial"/>
          <w:b/>
          <w:color w:val="000000" w:themeColor="text1"/>
          <w:sz w:val="18"/>
          <w:szCs w:val="18"/>
        </w:rPr>
        <w:t>Problemas en CCTV y Seguridad Toronto</w:t>
      </w:r>
      <w:r w:rsidR="00592BA3" w:rsidRPr="00593734">
        <w:rPr>
          <w:rFonts w:ascii="Arial" w:hAnsi="Arial" w:cs="Arial"/>
          <w:b/>
          <w:color w:val="000000" w:themeColor="text1"/>
          <w:sz w:val="18"/>
          <w:szCs w:val="18"/>
        </w:rPr>
        <w:t>.</w:t>
      </w:r>
    </w:p>
    <w:p w:rsidR="009E1150" w:rsidRPr="00593734" w:rsidRDefault="009E1150" w:rsidP="00AD0B9E">
      <w:pPr>
        <w:spacing w:after="0" w:line="240" w:lineRule="auto"/>
        <w:jc w:val="both"/>
        <w:rPr>
          <w:rFonts w:ascii="Arial" w:eastAsia="Arial" w:hAnsi="Arial" w:cs="Arial"/>
          <w:bCs/>
          <w:color w:val="212121"/>
          <w:sz w:val="18"/>
          <w:szCs w:val="18"/>
          <w:lang w:val="es-CO"/>
        </w:rPr>
      </w:pPr>
    </w:p>
    <w:p w:rsidR="00F33E41" w:rsidRPr="00593734" w:rsidRDefault="00F33E41" w:rsidP="00F33E41">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Luego de un análisis a la empresa de seguridad Toronto, y de reiterar las deficiencias que dicha empresa ha tenido en el control de los accesos tanto peatonal como vehicular, se emite como concepto por parte del Consejo de Administración que la gestión se ha estancado.</w:t>
      </w:r>
    </w:p>
    <w:p w:rsidR="00F33E41" w:rsidRPr="00593734" w:rsidRDefault="00F33E41" w:rsidP="00F33E41">
      <w:pPr>
        <w:spacing w:after="0" w:line="240" w:lineRule="auto"/>
        <w:jc w:val="both"/>
        <w:rPr>
          <w:rFonts w:ascii="Arial" w:eastAsia="Times New Roman" w:hAnsi="Arial" w:cs="Arial"/>
          <w:color w:val="000000"/>
          <w:sz w:val="18"/>
          <w:szCs w:val="18"/>
          <w:lang w:eastAsia="es-CO"/>
        </w:rPr>
      </w:pPr>
    </w:p>
    <w:p w:rsidR="00F33E41" w:rsidRPr="00593734" w:rsidRDefault="00F33E41" w:rsidP="00F33E41">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Por lo expuesto anteriormente, el Consejo decidió solicitar a la señora Margarita que se pida  a la empresa de Seguridad el cambio del Coordinador de Operaciones, Edison Forero.</w:t>
      </w:r>
    </w:p>
    <w:p w:rsidR="00F33E41" w:rsidRPr="00593734" w:rsidRDefault="00F33E41" w:rsidP="00F33E41">
      <w:pPr>
        <w:spacing w:after="0" w:line="240" w:lineRule="auto"/>
        <w:jc w:val="both"/>
        <w:rPr>
          <w:rFonts w:ascii="Arial" w:eastAsia="Times New Roman" w:hAnsi="Arial" w:cs="Arial"/>
          <w:color w:val="000000"/>
          <w:sz w:val="18"/>
          <w:szCs w:val="18"/>
          <w:lang w:eastAsia="es-CO"/>
        </w:rPr>
      </w:pPr>
    </w:p>
    <w:p w:rsidR="00F33E41" w:rsidRPr="00593734" w:rsidRDefault="00F33E41" w:rsidP="00F33E41">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El Señor John Villegas se dirigió al CCTV y solicitó la minuta de puesto de trabajo con el fin de determinar por qué el Señor Fabián se le ha visto en varias oportunidades fuera de su puesto de trabajo en horas laborales. A dicha solicitud, los encargados de Toronto de turno, Omega, Fabián y Edison Forero, se negaron con el argumento de que dicha minuta es un documento privado de la empresa de Seguridad. De igual forma al solicitar la minuta a la Señora margarita, ella también se negó al acceso.</w:t>
      </w:r>
    </w:p>
    <w:p w:rsidR="00F33E41" w:rsidRPr="00593734" w:rsidRDefault="00F33E41" w:rsidP="00F33E41">
      <w:pPr>
        <w:spacing w:after="0" w:line="240" w:lineRule="auto"/>
        <w:jc w:val="both"/>
        <w:rPr>
          <w:rFonts w:ascii="Arial" w:eastAsia="Times New Roman" w:hAnsi="Arial" w:cs="Arial"/>
          <w:color w:val="000000"/>
          <w:sz w:val="18"/>
          <w:szCs w:val="18"/>
          <w:lang w:eastAsia="es-CO"/>
        </w:rPr>
      </w:pPr>
    </w:p>
    <w:p w:rsidR="00F33E41" w:rsidRPr="00593734" w:rsidRDefault="00F33E41" w:rsidP="00F33E41">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Se revisó la planilla de control de novedades fílmicas evidenciando que la mayoría de reportes están registrados por la funcionaria Adriana y que los eventos registrados por el funcionario Fabián son solo aquellos que son solicitados por un tercero de la Administración.</w:t>
      </w:r>
    </w:p>
    <w:p w:rsidR="00F33E41" w:rsidRPr="00593734" w:rsidRDefault="00F33E41" w:rsidP="00F33E41">
      <w:pPr>
        <w:spacing w:after="0" w:line="240" w:lineRule="auto"/>
        <w:jc w:val="both"/>
        <w:rPr>
          <w:rFonts w:ascii="Arial" w:eastAsia="Times New Roman" w:hAnsi="Arial" w:cs="Arial"/>
          <w:color w:val="000000"/>
          <w:sz w:val="18"/>
          <w:szCs w:val="18"/>
          <w:lang w:eastAsia="es-CO"/>
        </w:rPr>
      </w:pPr>
    </w:p>
    <w:p w:rsidR="00F33E41" w:rsidRPr="00593734" w:rsidRDefault="00F33E41" w:rsidP="00F33E41">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Luego de evidenciar la falta de reportes en la planilla de novedades fílmicas, el Consejo decidió exigir nuevamente a la Administradora el cambio del funcionario Fabián y que el personal del CCTV sea exclusivamente femenino.</w:t>
      </w:r>
    </w:p>
    <w:p w:rsidR="00F33E41" w:rsidRPr="00593734" w:rsidRDefault="00F33E41" w:rsidP="00F33E41">
      <w:pPr>
        <w:spacing w:after="0" w:line="240" w:lineRule="auto"/>
        <w:jc w:val="both"/>
        <w:rPr>
          <w:rFonts w:ascii="Arial" w:eastAsia="Times New Roman" w:hAnsi="Arial" w:cs="Arial"/>
          <w:color w:val="000000"/>
          <w:sz w:val="18"/>
          <w:szCs w:val="18"/>
          <w:lang w:eastAsia="es-CO"/>
        </w:rPr>
      </w:pPr>
    </w:p>
    <w:p w:rsidR="00F33E41" w:rsidRPr="00593734" w:rsidRDefault="00F33E41" w:rsidP="00F33E41">
      <w:pPr>
        <w:spacing w:after="0" w:line="240" w:lineRule="auto"/>
        <w:jc w:val="both"/>
        <w:rPr>
          <w:rFonts w:ascii="Arial" w:eastAsia="Times New Roman" w:hAnsi="Arial" w:cs="Arial"/>
          <w:color w:val="000000"/>
          <w:sz w:val="18"/>
          <w:szCs w:val="18"/>
          <w:lang w:eastAsia="es-CO"/>
        </w:rPr>
      </w:pPr>
      <w:r w:rsidRPr="00593734">
        <w:rPr>
          <w:rFonts w:ascii="Arial" w:eastAsia="Times New Roman" w:hAnsi="Arial" w:cs="Arial"/>
          <w:color w:val="000000"/>
          <w:sz w:val="18"/>
          <w:szCs w:val="18"/>
          <w:lang w:eastAsia="es-CO"/>
        </w:rPr>
        <w:t xml:space="preserve">El consejo también decidió solicitar el cambio del </w:t>
      </w:r>
      <w:r w:rsidR="00004CE6" w:rsidRPr="00593734">
        <w:rPr>
          <w:rFonts w:ascii="Arial" w:eastAsia="Times New Roman" w:hAnsi="Arial" w:cs="Arial"/>
          <w:color w:val="000000"/>
          <w:sz w:val="18"/>
          <w:szCs w:val="18"/>
          <w:lang w:eastAsia="es-CO"/>
        </w:rPr>
        <w:t>supervisor (</w:t>
      </w:r>
      <w:r w:rsidRPr="00593734">
        <w:rPr>
          <w:rFonts w:ascii="Arial" w:eastAsia="Times New Roman" w:hAnsi="Arial" w:cs="Arial"/>
          <w:color w:val="000000"/>
          <w:sz w:val="18"/>
          <w:szCs w:val="18"/>
          <w:lang w:eastAsia="es-CO"/>
        </w:rPr>
        <w:t>omega</w:t>
      </w:r>
      <w:r w:rsidR="00004CE6" w:rsidRPr="00593734">
        <w:rPr>
          <w:rFonts w:ascii="Arial" w:eastAsia="Times New Roman" w:hAnsi="Arial" w:cs="Arial"/>
          <w:color w:val="000000"/>
          <w:sz w:val="18"/>
          <w:szCs w:val="18"/>
          <w:lang w:eastAsia="es-CO"/>
        </w:rPr>
        <w:t>)</w:t>
      </w:r>
      <w:r w:rsidRPr="00593734">
        <w:rPr>
          <w:rFonts w:ascii="Arial" w:eastAsia="Times New Roman" w:hAnsi="Arial" w:cs="Arial"/>
          <w:color w:val="000000"/>
          <w:sz w:val="18"/>
          <w:szCs w:val="18"/>
          <w:lang w:eastAsia="es-CO"/>
        </w:rPr>
        <w:t xml:space="preserve"> </w:t>
      </w:r>
      <w:proofErr w:type="spellStart"/>
      <w:r w:rsidRPr="00593734">
        <w:rPr>
          <w:rFonts w:ascii="Arial" w:eastAsia="Times New Roman" w:hAnsi="Arial" w:cs="Arial"/>
          <w:color w:val="000000"/>
          <w:sz w:val="18"/>
          <w:szCs w:val="18"/>
          <w:lang w:eastAsia="es-CO"/>
        </w:rPr>
        <w:t>Jaider</w:t>
      </w:r>
      <w:proofErr w:type="spellEnd"/>
      <w:r w:rsidRPr="00593734">
        <w:rPr>
          <w:rFonts w:ascii="Arial" w:eastAsia="Times New Roman" w:hAnsi="Arial" w:cs="Arial"/>
          <w:color w:val="000000"/>
          <w:sz w:val="18"/>
          <w:szCs w:val="18"/>
          <w:lang w:eastAsia="es-CO"/>
        </w:rPr>
        <w:t xml:space="preserve"> ya que varias personas se han quejado de su actitud altanera.</w:t>
      </w:r>
    </w:p>
    <w:p w:rsidR="00F33E41" w:rsidRPr="00593734" w:rsidRDefault="00F33E41" w:rsidP="00F33E41">
      <w:pPr>
        <w:spacing w:after="0" w:line="240" w:lineRule="auto"/>
        <w:jc w:val="both"/>
        <w:rPr>
          <w:rFonts w:ascii="Arial" w:eastAsia="Times New Roman" w:hAnsi="Arial" w:cs="Arial"/>
          <w:color w:val="000000"/>
          <w:sz w:val="18"/>
          <w:szCs w:val="18"/>
          <w:lang w:eastAsia="es-CO"/>
        </w:rPr>
      </w:pPr>
    </w:p>
    <w:p w:rsidR="00F33E41" w:rsidRPr="00593734" w:rsidRDefault="00F33E41" w:rsidP="00F33E41">
      <w:pPr>
        <w:spacing w:after="0" w:line="240" w:lineRule="auto"/>
        <w:jc w:val="both"/>
        <w:rPr>
          <w:rFonts w:ascii="Arial" w:eastAsia="Times New Roman" w:hAnsi="Arial" w:cs="Arial"/>
          <w:color w:val="000000"/>
          <w:sz w:val="18"/>
          <w:szCs w:val="18"/>
          <w:lang w:eastAsia="es-CO"/>
        </w:rPr>
      </w:pPr>
    </w:p>
    <w:p w:rsidR="00F33E41" w:rsidRPr="00593734" w:rsidRDefault="00F33E41" w:rsidP="00F33E41">
      <w:pPr>
        <w:spacing w:after="0" w:line="240" w:lineRule="auto"/>
        <w:jc w:val="both"/>
        <w:textAlignment w:val="baseline"/>
        <w:rPr>
          <w:rFonts w:ascii="Arial" w:eastAsia="Times New Roman" w:hAnsi="Arial" w:cs="Arial"/>
          <w:bCs/>
          <w:color w:val="000000"/>
          <w:sz w:val="18"/>
          <w:szCs w:val="18"/>
          <w:lang w:eastAsia="es-CO"/>
        </w:rPr>
      </w:pPr>
      <w:r w:rsidRPr="00593734">
        <w:rPr>
          <w:rFonts w:ascii="Arial" w:eastAsia="Times New Roman" w:hAnsi="Arial" w:cs="Arial"/>
          <w:bCs/>
          <w:color w:val="000000"/>
          <w:sz w:val="18"/>
          <w:szCs w:val="18"/>
          <w:lang w:eastAsia="es-CO"/>
        </w:rPr>
        <w:t>Se da por terminada la reunión a las 11:30</w:t>
      </w:r>
      <w:r w:rsidR="00004CE6" w:rsidRPr="00593734">
        <w:rPr>
          <w:rFonts w:ascii="Arial" w:eastAsia="Times New Roman" w:hAnsi="Arial" w:cs="Arial"/>
          <w:bCs/>
          <w:color w:val="000000"/>
          <w:sz w:val="18"/>
          <w:szCs w:val="18"/>
          <w:lang w:eastAsia="es-CO"/>
        </w:rPr>
        <w:t xml:space="preserve"> </w:t>
      </w:r>
      <w:r w:rsidRPr="00593734">
        <w:rPr>
          <w:rFonts w:ascii="Arial" w:eastAsia="Times New Roman" w:hAnsi="Arial" w:cs="Arial"/>
          <w:bCs/>
          <w:color w:val="000000"/>
          <w:sz w:val="18"/>
          <w:szCs w:val="18"/>
          <w:lang w:eastAsia="es-CO"/>
        </w:rPr>
        <w:t>p</w:t>
      </w:r>
      <w:r w:rsidR="00004CE6" w:rsidRPr="00593734">
        <w:rPr>
          <w:rFonts w:ascii="Arial" w:eastAsia="Times New Roman" w:hAnsi="Arial" w:cs="Arial"/>
          <w:bCs/>
          <w:color w:val="000000"/>
          <w:sz w:val="18"/>
          <w:szCs w:val="18"/>
          <w:lang w:eastAsia="es-CO"/>
        </w:rPr>
        <w:t>.</w:t>
      </w:r>
      <w:r w:rsidRPr="00593734">
        <w:rPr>
          <w:rFonts w:ascii="Arial" w:eastAsia="Times New Roman" w:hAnsi="Arial" w:cs="Arial"/>
          <w:bCs/>
          <w:color w:val="000000"/>
          <w:sz w:val="18"/>
          <w:szCs w:val="18"/>
          <w:lang w:eastAsia="es-CO"/>
        </w:rPr>
        <w:t>m</w:t>
      </w:r>
      <w:r w:rsidR="00004CE6" w:rsidRPr="00593734">
        <w:rPr>
          <w:rFonts w:ascii="Arial" w:eastAsia="Times New Roman" w:hAnsi="Arial" w:cs="Arial"/>
          <w:bCs/>
          <w:color w:val="000000"/>
          <w:sz w:val="18"/>
          <w:szCs w:val="18"/>
          <w:lang w:eastAsia="es-CO"/>
        </w:rPr>
        <w:t>.</w:t>
      </w:r>
      <w:r w:rsidRPr="00593734">
        <w:rPr>
          <w:rFonts w:ascii="Arial" w:eastAsia="Times New Roman" w:hAnsi="Arial" w:cs="Arial"/>
          <w:bCs/>
          <w:color w:val="000000"/>
          <w:sz w:val="18"/>
          <w:szCs w:val="18"/>
          <w:lang w:eastAsia="es-CO"/>
        </w:rPr>
        <w:t xml:space="preserve"> del día 20 de diciembre de 2018, para constancia firman:</w:t>
      </w:r>
    </w:p>
    <w:p w:rsidR="00EA47F8" w:rsidRPr="00593734" w:rsidRDefault="00EA47F8" w:rsidP="009E1150">
      <w:pPr>
        <w:pStyle w:val="NormalWeb"/>
        <w:spacing w:before="0" w:beforeAutospacing="0" w:after="0" w:afterAutospacing="0"/>
        <w:jc w:val="both"/>
        <w:rPr>
          <w:rFonts w:ascii="Arial" w:hAnsi="Arial" w:cs="Arial"/>
          <w:color w:val="000000" w:themeColor="text1"/>
          <w:sz w:val="18"/>
          <w:szCs w:val="18"/>
          <w:lang w:val="es-ES"/>
        </w:rPr>
      </w:pPr>
    </w:p>
    <w:p w:rsidR="00CB4CB1" w:rsidRPr="00593734" w:rsidRDefault="00CB4CB1" w:rsidP="00CB4CB1">
      <w:pPr>
        <w:spacing w:after="0" w:line="240" w:lineRule="auto"/>
        <w:jc w:val="both"/>
        <w:rPr>
          <w:rFonts w:ascii="Arial" w:eastAsia="Calibri" w:hAnsi="Arial" w:cs="Arial"/>
          <w:sz w:val="18"/>
          <w:szCs w:val="18"/>
        </w:rPr>
      </w:pPr>
    </w:p>
    <w:p w:rsidR="00543C65" w:rsidRPr="00593734" w:rsidRDefault="00543C65" w:rsidP="00543C65">
      <w:pPr>
        <w:spacing w:after="0" w:line="240" w:lineRule="auto"/>
        <w:jc w:val="both"/>
        <w:rPr>
          <w:rFonts w:ascii="Arial" w:eastAsia="Arial" w:hAnsi="Arial" w:cs="Arial"/>
          <w:color w:val="212121"/>
          <w:sz w:val="18"/>
          <w:szCs w:val="18"/>
        </w:rPr>
      </w:pPr>
    </w:p>
    <w:p w:rsidR="00460D3E" w:rsidRPr="00593734"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593734"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593734"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B02C67" w:rsidRPr="00593734" w:rsidRDefault="00B02C67" w:rsidP="00B02C67">
      <w:pPr>
        <w:spacing w:after="0" w:line="240" w:lineRule="auto"/>
        <w:jc w:val="both"/>
        <w:rPr>
          <w:rFonts w:ascii="Arial" w:eastAsia="Times New Roman" w:hAnsi="Arial" w:cs="Arial"/>
          <w:b/>
          <w:color w:val="000000" w:themeColor="text1"/>
          <w:sz w:val="18"/>
          <w:szCs w:val="18"/>
          <w:lang w:eastAsia="es-CO"/>
        </w:rPr>
      </w:pPr>
      <w:r w:rsidRPr="00593734">
        <w:rPr>
          <w:rFonts w:ascii="Arial" w:eastAsia="Times New Roman" w:hAnsi="Arial" w:cs="Arial"/>
          <w:b/>
          <w:color w:val="000000" w:themeColor="text1"/>
          <w:sz w:val="18"/>
          <w:szCs w:val="18"/>
          <w:lang w:eastAsia="es-CO"/>
        </w:rPr>
        <w:t>___________________________</w:t>
      </w:r>
      <w:r w:rsidRPr="00593734">
        <w:rPr>
          <w:rFonts w:ascii="Arial" w:eastAsia="Times New Roman" w:hAnsi="Arial" w:cs="Arial"/>
          <w:b/>
          <w:color w:val="000000" w:themeColor="text1"/>
          <w:sz w:val="18"/>
          <w:szCs w:val="18"/>
          <w:lang w:eastAsia="es-CO"/>
        </w:rPr>
        <w:tab/>
      </w:r>
      <w:r w:rsidRPr="00593734">
        <w:rPr>
          <w:rFonts w:ascii="Arial" w:eastAsia="Times New Roman" w:hAnsi="Arial" w:cs="Arial"/>
          <w:b/>
          <w:color w:val="000000" w:themeColor="text1"/>
          <w:sz w:val="18"/>
          <w:szCs w:val="18"/>
          <w:lang w:eastAsia="es-CO"/>
        </w:rPr>
        <w:tab/>
      </w:r>
      <w:r w:rsidRPr="00593734">
        <w:rPr>
          <w:rFonts w:ascii="Arial" w:eastAsia="Times New Roman" w:hAnsi="Arial" w:cs="Arial"/>
          <w:b/>
          <w:color w:val="000000" w:themeColor="text1"/>
          <w:sz w:val="18"/>
          <w:szCs w:val="18"/>
          <w:lang w:eastAsia="es-CO"/>
        </w:rPr>
        <w:tab/>
        <w:t>___________________________</w:t>
      </w:r>
    </w:p>
    <w:p w:rsidR="00B02C67" w:rsidRPr="00593734" w:rsidRDefault="008E7C60" w:rsidP="00B02C67">
      <w:pPr>
        <w:spacing w:after="0" w:line="240" w:lineRule="auto"/>
        <w:jc w:val="both"/>
        <w:rPr>
          <w:rFonts w:ascii="Arial" w:eastAsia="Times New Roman" w:hAnsi="Arial" w:cs="Arial"/>
          <w:b/>
          <w:color w:val="000000" w:themeColor="text1"/>
          <w:sz w:val="18"/>
          <w:szCs w:val="18"/>
          <w:lang w:eastAsia="es-CO"/>
        </w:rPr>
      </w:pPr>
      <w:r w:rsidRPr="00593734">
        <w:rPr>
          <w:rFonts w:ascii="Arial" w:eastAsia="Times New Roman" w:hAnsi="Arial" w:cs="Arial"/>
          <w:b/>
          <w:color w:val="000000" w:themeColor="text1"/>
          <w:sz w:val="18"/>
          <w:szCs w:val="18"/>
          <w:lang w:eastAsia="es-CO"/>
        </w:rPr>
        <w:t>JOHN VILLEGAS</w:t>
      </w:r>
      <w:r w:rsidR="00B02C67" w:rsidRPr="00593734">
        <w:rPr>
          <w:rFonts w:ascii="Arial" w:eastAsia="Times New Roman" w:hAnsi="Arial" w:cs="Arial"/>
          <w:b/>
          <w:color w:val="000000" w:themeColor="text1"/>
          <w:sz w:val="18"/>
          <w:szCs w:val="18"/>
          <w:lang w:eastAsia="es-CO"/>
        </w:rPr>
        <w:t xml:space="preserve">.            </w:t>
      </w:r>
      <w:r w:rsidR="00B02C67" w:rsidRPr="00593734">
        <w:rPr>
          <w:rFonts w:ascii="Arial" w:eastAsia="Times New Roman" w:hAnsi="Arial" w:cs="Arial"/>
          <w:b/>
          <w:color w:val="000000" w:themeColor="text1"/>
          <w:sz w:val="18"/>
          <w:szCs w:val="18"/>
          <w:lang w:eastAsia="es-CO"/>
        </w:rPr>
        <w:tab/>
      </w:r>
      <w:r w:rsidR="00B02C67" w:rsidRPr="00593734">
        <w:rPr>
          <w:rFonts w:ascii="Arial" w:eastAsia="Times New Roman" w:hAnsi="Arial" w:cs="Arial"/>
          <w:b/>
          <w:color w:val="000000" w:themeColor="text1"/>
          <w:sz w:val="18"/>
          <w:szCs w:val="18"/>
          <w:lang w:eastAsia="es-CO"/>
        </w:rPr>
        <w:tab/>
      </w:r>
      <w:r w:rsidR="00B02C67" w:rsidRPr="00593734">
        <w:rPr>
          <w:rFonts w:ascii="Arial" w:eastAsia="Times New Roman" w:hAnsi="Arial" w:cs="Arial"/>
          <w:b/>
          <w:color w:val="000000" w:themeColor="text1"/>
          <w:sz w:val="18"/>
          <w:szCs w:val="18"/>
          <w:lang w:eastAsia="es-CO"/>
        </w:rPr>
        <w:tab/>
      </w:r>
      <w:r w:rsidR="00B02C67" w:rsidRPr="00593734">
        <w:rPr>
          <w:rFonts w:ascii="Arial" w:eastAsia="Times New Roman" w:hAnsi="Arial" w:cs="Arial"/>
          <w:b/>
          <w:color w:val="000000" w:themeColor="text1"/>
          <w:sz w:val="18"/>
          <w:szCs w:val="18"/>
          <w:lang w:eastAsia="es-CO"/>
        </w:rPr>
        <w:tab/>
      </w:r>
      <w:r w:rsidR="00E87C56" w:rsidRPr="00593734">
        <w:rPr>
          <w:rFonts w:ascii="Arial" w:eastAsia="Times New Roman" w:hAnsi="Arial" w:cs="Arial"/>
          <w:b/>
          <w:color w:val="000000" w:themeColor="text1"/>
          <w:sz w:val="18"/>
          <w:szCs w:val="18"/>
          <w:lang w:eastAsia="es-CO"/>
        </w:rPr>
        <w:t>GINNA LUCIA FORERO H</w:t>
      </w:r>
      <w:r w:rsidR="00B02C67" w:rsidRPr="00593734">
        <w:rPr>
          <w:rFonts w:ascii="Arial" w:eastAsia="Times New Roman" w:hAnsi="Arial" w:cs="Arial"/>
          <w:b/>
          <w:color w:val="000000" w:themeColor="text1"/>
          <w:sz w:val="18"/>
          <w:szCs w:val="18"/>
          <w:lang w:eastAsia="es-CO"/>
        </w:rPr>
        <w:t>.</w:t>
      </w:r>
    </w:p>
    <w:p w:rsidR="00B02C67" w:rsidRPr="00593734" w:rsidRDefault="00B02C67" w:rsidP="00B02C67">
      <w:pPr>
        <w:spacing w:after="0" w:line="240" w:lineRule="auto"/>
        <w:jc w:val="both"/>
        <w:rPr>
          <w:rFonts w:ascii="Arial" w:hAnsi="Arial" w:cs="Arial"/>
          <w:b/>
          <w:color w:val="000000" w:themeColor="text1"/>
          <w:sz w:val="18"/>
          <w:szCs w:val="18"/>
        </w:rPr>
      </w:pPr>
      <w:r w:rsidRPr="00593734">
        <w:rPr>
          <w:rFonts w:ascii="Arial" w:eastAsia="Times New Roman" w:hAnsi="Arial" w:cs="Arial"/>
          <w:b/>
          <w:color w:val="000000" w:themeColor="text1"/>
          <w:sz w:val="18"/>
          <w:szCs w:val="18"/>
          <w:lang w:eastAsia="es-CO"/>
        </w:rPr>
        <w:t xml:space="preserve">Presidente de la Reunión.                                  </w:t>
      </w:r>
      <w:r w:rsidRPr="00593734">
        <w:rPr>
          <w:rFonts w:ascii="Arial" w:eastAsia="Times New Roman" w:hAnsi="Arial" w:cs="Arial"/>
          <w:b/>
          <w:color w:val="000000" w:themeColor="text1"/>
          <w:sz w:val="18"/>
          <w:szCs w:val="18"/>
          <w:lang w:eastAsia="es-CO"/>
        </w:rPr>
        <w:tab/>
        <w:t>Secretaria de la reunión.</w:t>
      </w:r>
      <w:bookmarkStart w:id="0" w:name="_GoBack"/>
      <w:bookmarkEnd w:id="0"/>
    </w:p>
    <w:p w:rsidR="00460D3E" w:rsidRPr="00593734"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593734" w:rsidSect="00593734">
      <w:type w:val="continuous"/>
      <w:pgSz w:w="12240" w:h="18720" w:code="14"/>
      <w:pgMar w:top="2552" w:right="1134" w:bottom="1134" w:left="192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673A3"/>
    <w:multiLevelType w:val="hybridMultilevel"/>
    <w:tmpl w:val="CB12FC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B37776E"/>
    <w:multiLevelType w:val="hybridMultilevel"/>
    <w:tmpl w:val="C22EF09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102464BD"/>
    <w:multiLevelType w:val="hybridMultilevel"/>
    <w:tmpl w:val="D6C24A9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nsid w:val="10AE199D"/>
    <w:multiLevelType w:val="hybridMultilevel"/>
    <w:tmpl w:val="BCE64A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21045611"/>
    <w:multiLevelType w:val="hybridMultilevel"/>
    <w:tmpl w:val="AEE648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24230B01"/>
    <w:multiLevelType w:val="hybridMultilevel"/>
    <w:tmpl w:val="B79085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4BA39FA"/>
    <w:multiLevelType w:val="hybridMultilevel"/>
    <w:tmpl w:val="C8CE1056"/>
    <w:lvl w:ilvl="0" w:tplc="0409000F">
      <w:start w:val="1"/>
      <w:numFmt w:val="decimal"/>
      <w:lvlText w:val="%1."/>
      <w:lvlJc w:val="left"/>
      <w:pPr>
        <w:ind w:left="1080" w:hanging="360"/>
      </w:p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1">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2799425D"/>
    <w:multiLevelType w:val="hybridMultilevel"/>
    <w:tmpl w:val="B388E4BE"/>
    <w:lvl w:ilvl="0" w:tplc="0409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3">
    <w:nsid w:val="291F3F2F"/>
    <w:multiLevelType w:val="hybridMultilevel"/>
    <w:tmpl w:val="430EE92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2DCC2B11"/>
    <w:multiLevelType w:val="hybridMultilevel"/>
    <w:tmpl w:val="16E82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3398102F"/>
    <w:multiLevelType w:val="hybridMultilevel"/>
    <w:tmpl w:val="3BE07FD6"/>
    <w:lvl w:ilvl="0" w:tplc="04090017">
      <w:start w:val="1"/>
      <w:numFmt w:val="lowerLetter"/>
      <w:lvlText w:val="%1)"/>
      <w:lvlJc w:val="left"/>
      <w:pPr>
        <w:ind w:left="885" w:hanging="360"/>
      </w:pPr>
    </w:lvl>
    <w:lvl w:ilvl="1" w:tplc="240A0019" w:tentative="1">
      <w:start w:val="1"/>
      <w:numFmt w:val="lowerLetter"/>
      <w:lvlText w:val="%2."/>
      <w:lvlJc w:val="left"/>
      <w:pPr>
        <w:ind w:left="1605" w:hanging="360"/>
      </w:pPr>
    </w:lvl>
    <w:lvl w:ilvl="2" w:tplc="240A001B" w:tentative="1">
      <w:start w:val="1"/>
      <w:numFmt w:val="lowerRoman"/>
      <w:lvlText w:val="%3."/>
      <w:lvlJc w:val="right"/>
      <w:pPr>
        <w:ind w:left="2325" w:hanging="180"/>
      </w:pPr>
    </w:lvl>
    <w:lvl w:ilvl="3" w:tplc="240A000F" w:tentative="1">
      <w:start w:val="1"/>
      <w:numFmt w:val="decimal"/>
      <w:lvlText w:val="%4."/>
      <w:lvlJc w:val="left"/>
      <w:pPr>
        <w:ind w:left="3045" w:hanging="360"/>
      </w:pPr>
    </w:lvl>
    <w:lvl w:ilvl="4" w:tplc="240A0019" w:tentative="1">
      <w:start w:val="1"/>
      <w:numFmt w:val="lowerLetter"/>
      <w:lvlText w:val="%5."/>
      <w:lvlJc w:val="left"/>
      <w:pPr>
        <w:ind w:left="3765" w:hanging="360"/>
      </w:pPr>
    </w:lvl>
    <w:lvl w:ilvl="5" w:tplc="240A001B" w:tentative="1">
      <w:start w:val="1"/>
      <w:numFmt w:val="lowerRoman"/>
      <w:lvlText w:val="%6."/>
      <w:lvlJc w:val="right"/>
      <w:pPr>
        <w:ind w:left="4485" w:hanging="180"/>
      </w:pPr>
    </w:lvl>
    <w:lvl w:ilvl="6" w:tplc="240A000F" w:tentative="1">
      <w:start w:val="1"/>
      <w:numFmt w:val="decimal"/>
      <w:lvlText w:val="%7."/>
      <w:lvlJc w:val="left"/>
      <w:pPr>
        <w:ind w:left="5205" w:hanging="360"/>
      </w:pPr>
    </w:lvl>
    <w:lvl w:ilvl="7" w:tplc="240A0019" w:tentative="1">
      <w:start w:val="1"/>
      <w:numFmt w:val="lowerLetter"/>
      <w:lvlText w:val="%8."/>
      <w:lvlJc w:val="left"/>
      <w:pPr>
        <w:ind w:left="5925" w:hanging="360"/>
      </w:pPr>
    </w:lvl>
    <w:lvl w:ilvl="8" w:tplc="240A001B" w:tentative="1">
      <w:start w:val="1"/>
      <w:numFmt w:val="lowerRoman"/>
      <w:lvlText w:val="%9."/>
      <w:lvlJc w:val="right"/>
      <w:pPr>
        <w:ind w:left="6645" w:hanging="180"/>
      </w:pPr>
    </w:lvl>
  </w:abstractNum>
  <w:abstractNum w:abstractNumId="18">
    <w:nsid w:val="38AA1010"/>
    <w:multiLevelType w:val="hybridMultilevel"/>
    <w:tmpl w:val="EAC2B31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38E2733D"/>
    <w:multiLevelType w:val="hybridMultilevel"/>
    <w:tmpl w:val="9A1245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3B961B2D"/>
    <w:multiLevelType w:val="multilevel"/>
    <w:tmpl w:val="AD566496"/>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bullet"/>
      <w:lvlText w:val=""/>
      <w:lvlJc w:val="left"/>
      <w:pPr>
        <w:ind w:left="1266" w:hanging="720"/>
      </w:pPr>
      <w:rPr>
        <w:rFonts w:ascii="Symbol" w:hAnsi="Symbol"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23">
    <w:nsid w:val="3F893607"/>
    <w:multiLevelType w:val="hybridMultilevel"/>
    <w:tmpl w:val="A47EF6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449951CE"/>
    <w:multiLevelType w:val="hybridMultilevel"/>
    <w:tmpl w:val="8986563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45BD380D"/>
    <w:multiLevelType w:val="multilevel"/>
    <w:tmpl w:val="BF38795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46713096"/>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9">
    <w:nsid w:val="474574D3"/>
    <w:multiLevelType w:val="hybridMultilevel"/>
    <w:tmpl w:val="EF3669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55FA252D"/>
    <w:multiLevelType w:val="hybridMultilevel"/>
    <w:tmpl w:val="C66CD9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nsid w:val="5B8D07FA"/>
    <w:multiLevelType w:val="hybridMultilevel"/>
    <w:tmpl w:val="B3BA81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5C503D5B"/>
    <w:multiLevelType w:val="hybridMultilevel"/>
    <w:tmpl w:val="35A0CACA"/>
    <w:lvl w:ilvl="0" w:tplc="C81C50B8">
      <w:start w:val="4"/>
      <w:numFmt w:val="bullet"/>
      <w:lvlText w:val="-"/>
      <w:lvlJc w:val="left"/>
      <w:pPr>
        <w:ind w:left="720" w:hanging="360"/>
      </w:pPr>
      <w:rPr>
        <w:rFonts w:ascii="Arial" w:eastAsia="Arial"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75905D8A"/>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42">
    <w:nsid w:val="76821C33"/>
    <w:multiLevelType w:val="hybridMultilevel"/>
    <w:tmpl w:val="5980D7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nsid w:val="79452859"/>
    <w:multiLevelType w:val="multilevel"/>
    <w:tmpl w:val="88605A7E"/>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decimal"/>
      <w:isLgl/>
      <w:lvlText w:val="%1.%2.%3"/>
      <w:lvlJc w:val="left"/>
      <w:pPr>
        <w:ind w:left="1266" w:hanging="720"/>
      </w:pPr>
      <w:rPr>
        <w:rFonts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45">
    <w:nsid w:val="79E46ED2"/>
    <w:multiLevelType w:val="hybridMultilevel"/>
    <w:tmpl w:val="9824295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46">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3"/>
  </w:num>
  <w:num w:numId="2">
    <w:abstractNumId w:val="46"/>
  </w:num>
  <w:num w:numId="3">
    <w:abstractNumId w:val="33"/>
  </w:num>
  <w:num w:numId="4">
    <w:abstractNumId w:val="15"/>
  </w:num>
  <w:num w:numId="5">
    <w:abstractNumId w:val="20"/>
  </w:num>
  <w:num w:numId="6">
    <w:abstractNumId w:val="40"/>
  </w:num>
  <w:num w:numId="7">
    <w:abstractNumId w:val="36"/>
  </w:num>
  <w:num w:numId="8">
    <w:abstractNumId w:val="31"/>
  </w:num>
  <w:num w:numId="9">
    <w:abstractNumId w:val="27"/>
  </w:num>
  <w:num w:numId="10">
    <w:abstractNumId w:val="43"/>
  </w:num>
  <w:num w:numId="11">
    <w:abstractNumId w:val="21"/>
  </w:num>
  <w:num w:numId="12">
    <w:abstractNumId w:val="7"/>
  </w:num>
  <w:num w:numId="13">
    <w:abstractNumId w:val="25"/>
  </w:num>
  <w:num w:numId="14">
    <w:abstractNumId w:val="5"/>
  </w:num>
  <w:num w:numId="15">
    <w:abstractNumId w:val="1"/>
  </w:num>
  <w:num w:numId="16">
    <w:abstractNumId w:val="11"/>
  </w:num>
  <w:num w:numId="17">
    <w:abstractNumId w:val="30"/>
  </w:num>
  <w:num w:numId="18">
    <w:abstractNumId w:val="37"/>
  </w:num>
  <w:num w:numId="19">
    <w:abstractNumId w:val="6"/>
  </w:num>
  <w:num w:numId="20">
    <w:abstractNumId w:val="14"/>
  </w:num>
  <w:num w:numId="21">
    <w:abstractNumId w:val="38"/>
  </w:num>
  <w:num w:numId="22">
    <w:abstractNumId w:val="39"/>
  </w:num>
  <w:num w:numId="23">
    <w:abstractNumId w:val="17"/>
  </w:num>
  <w:num w:numId="24">
    <w:abstractNumId w:val="10"/>
  </w:num>
  <w:num w:numId="25">
    <w:abstractNumId w:val="12"/>
  </w:num>
  <w:num w:numId="26">
    <w:abstractNumId w:val="41"/>
  </w:num>
  <w:num w:numId="27">
    <w:abstractNumId w:val="28"/>
  </w:num>
  <w:num w:numId="28">
    <w:abstractNumId w:val="45"/>
  </w:num>
  <w:num w:numId="29">
    <w:abstractNumId w:val="8"/>
  </w:num>
  <w:num w:numId="30">
    <w:abstractNumId w:val="44"/>
  </w:num>
  <w:num w:numId="31">
    <w:abstractNumId w:val="22"/>
  </w:num>
  <w:num w:numId="32">
    <w:abstractNumId w:val="26"/>
  </w:num>
  <w:num w:numId="33">
    <w:abstractNumId w:val="35"/>
  </w:num>
  <w:num w:numId="34">
    <w:abstractNumId w:val="32"/>
  </w:num>
  <w:num w:numId="35">
    <w:abstractNumId w:val="3"/>
  </w:num>
  <w:num w:numId="36">
    <w:abstractNumId w:val="16"/>
  </w:num>
  <w:num w:numId="37">
    <w:abstractNumId w:val="9"/>
  </w:num>
  <w:num w:numId="38">
    <w:abstractNumId w:val="0"/>
  </w:num>
  <w:num w:numId="39">
    <w:abstractNumId w:val="42"/>
  </w:num>
  <w:num w:numId="40">
    <w:abstractNumId w:val="34"/>
  </w:num>
  <w:num w:numId="41">
    <w:abstractNumId w:val="13"/>
  </w:num>
  <w:num w:numId="42">
    <w:abstractNumId w:val="19"/>
  </w:num>
  <w:num w:numId="43">
    <w:abstractNumId w:val="18"/>
  </w:num>
  <w:num w:numId="44">
    <w:abstractNumId w:val="24"/>
  </w:num>
  <w:num w:numId="45">
    <w:abstractNumId w:val="29"/>
  </w:num>
  <w:num w:numId="46">
    <w:abstractNumId w:val="4"/>
  </w:num>
  <w:num w:numId="4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4CE6"/>
    <w:rsid w:val="00013624"/>
    <w:rsid w:val="00032C3A"/>
    <w:rsid w:val="0004661B"/>
    <w:rsid w:val="00052762"/>
    <w:rsid w:val="00057C9F"/>
    <w:rsid w:val="000724DE"/>
    <w:rsid w:val="00091306"/>
    <w:rsid w:val="000A15C1"/>
    <w:rsid w:val="000A382B"/>
    <w:rsid w:val="000C5418"/>
    <w:rsid w:val="000C7B57"/>
    <w:rsid w:val="000E6D9C"/>
    <w:rsid w:val="00102E47"/>
    <w:rsid w:val="0013041A"/>
    <w:rsid w:val="001353B4"/>
    <w:rsid w:val="00137A9E"/>
    <w:rsid w:val="0014057E"/>
    <w:rsid w:val="001534B8"/>
    <w:rsid w:val="00161180"/>
    <w:rsid w:val="00191849"/>
    <w:rsid w:val="00192452"/>
    <w:rsid w:val="001B5EAA"/>
    <w:rsid w:val="001B6369"/>
    <w:rsid w:val="001C5198"/>
    <w:rsid w:val="001E2178"/>
    <w:rsid w:val="001E46AC"/>
    <w:rsid w:val="001E5338"/>
    <w:rsid w:val="00217BAC"/>
    <w:rsid w:val="00235C6E"/>
    <w:rsid w:val="00250840"/>
    <w:rsid w:val="00253758"/>
    <w:rsid w:val="002709EA"/>
    <w:rsid w:val="0027341F"/>
    <w:rsid w:val="00283A9F"/>
    <w:rsid w:val="00293E28"/>
    <w:rsid w:val="002A1425"/>
    <w:rsid w:val="002B70A3"/>
    <w:rsid w:val="002E35AD"/>
    <w:rsid w:val="002E3C58"/>
    <w:rsid w:val="002E48B1"/>
    <w:rsid w:val="002E6FCC"/>
    <w:rsid w:val="00325AD2"/>
    <w:rsid w:val="00333BC0"/>
    <w:rsid w:val="00352A07"/>
    <w:rsid w:val="003670BE"/>
    <w:rsid w:val="00393DBE"/>
    <w:rsid w:val="00394099"/>
    <w:rsid w:val="003E4F7B"/>
    <w:rsid w:val="00437DD7"/>
    <w:rsid w:val="0045733F"/>
    <w:rsid w:val="00460D3E"/>
    <w:rsid w:val="00463355"/>
    <w:rsid w:val="0046460C"/>
    <w:rsid w:val="004771D9"/>
    <w:rsid w:val="00491062"/>
    <w:rsid w:val="00495E66"/>
    <w:rsid w:val="004A797D"/>
    <w:rsid w:val="004C5FEF"/>
    <w:rsid w:val="004D1D5B"/>
    <w:rsid w:val="004D3671"/>
    <w:rsid w:val="004F0F6D"/>
    <w:rsid w:val="004F1B85"/>
    <w:rsid w:val="004F3E1F"/>
    <w:rsid w:val="00504B4B"/>
    <w:rsid w:val="005063E3"/>
    <w:rsid w:val="00510120"/>
    <w:rsid w:val="00517AC7"/>
    <w:rsid w:val="00527014"/>
    <w:rsid w:val="00531F73"/>
    <w:rsid w:val="005333E7"/>
    <w:rsid w:val="005429A1"/>
    <w:rsid w:val="00543C65"/>
    <w:rsid w:val="00592BA3"/>
    <w:rsid w:val="00593734"/>
    <w:rsid w:val="005C42BA"/>
    <w:rsid w:val="005D35AC"/>
    <w:rsid w:val="005F6A6A"/>
    <w:rsid w:val="00601D1F"/>
    <w:rsid w:val="00616C3B"/>
    <w:rsid w:val="00617E6D"/>
    <w:rsid w:val="00626D05"/>
    <w:rsid w:val="006412AF"/>
    <w:rsid w:val="00647BD6"/>
    <w:rsid w:val="006540DF"/>
    <w:rsid w:val="00666C00"/>
    <w:rsid w:val="00677F7C"/>
    <w:rsid w:val="006A047B"/>
    <w:rsid w:val="006A55CE"/>
    <w:rsid w:val="006F57C5"/>
    <w:rsid w:val="00741EE1"/>
    <w:rsid w:val="00750FEF"/>
    <w:rsid w:val="00756747"/>
    <w:rsid w:val="00761AB4"/>
    <w:rsid w:val="00765BF6"/>
    <w:rsid w:val="00776F1D"/>
    <w:rsid w:val="0079427D"/>
    <w:rsid w:val="007950BF"/>
    <w:rsid w:val="007A6383"/>
    <w:rsid w:val="007B0688"/>
    <w:rsid w:val="007C540F"/>
    <w:rsid w:val="007D0254"/>
    <w:rsid w:val="007D29A3"/>
    <w:rsid w:val="007D32FA"/>
    <w:rsid w:val="007F0CFA"/>
    <w:rsid w:val="008023A6"/>
    <w:rsid w:val="00815ABF"/>
    <w:rsid w:val="008219EB"/>
    <w:rsid w:val="008309A6"/>
    <w:rsid w:val="00842D00"/>
    <w:rsid w:val="008448EB"/>
    <w:rsid w:val="00852E94"/>
    <w:rsid w:val="00881101"/>
    <w:rsid w:val="0088504B"/>
    <w:rsid w:val="00891B55"/>
    <w:rsid w:val="00891C3D"/>
    <w:rsid w:val="00896BDF"/>
    <w:rsid w:val="008E07BE"/>
    <w:rsid w:val="008E7C60"/>
    <w:rsid w:val="008F2FC0"/>
    <w:rsid w:val="00902BF1"/>
    <w:rsid w:val="00906C3B"/>
    <w:rsid w:val="0091083F"/>
    <w:rsid w:val="009158AB"/>
    <w:rsid w:val="00946B06"/>
    <w:rsid w:val="00954211"/>
    <w:rsid w:val="00965B5D"/>
    <w:rsid w:val="009669D0"/>
    <w:rsid w:val="00975F34"/>
    <w:rsid w:val="0099451A"/>
    <w:rsid w:val="009C2025"/>
    <w:rsid w:val="009C47E6"/>
    <w:rsid w:val="009E1150"/>
    <w:rsid w:val="009E79F9"/>
    <w:rsid w:val="009F04BF"/>
    <w:rsid w:val="009F3170"/>
    <w:rsid w:val="009F3862"/>
    <w:rsid w:val="00A10854"/>
    <w:rsid w:val="00A14D64"/>
    <w:rsid w:val="00A32FFF"/>
    <w:rsid w:val="00A37197"/>
    <w:rsid w:val="00A5377F"/>
    <w:rsid w:val="00A54AC7"/>
    <w:rsid w:val="00A607C1"/>
    <w:rsid w:val="00A70AAC"/>
    <w:rsid w:val="00A83229"/>
    <w:rsid w:val="00A9298C"/>
    <w:rsid w:val="00A940B6"/>
    <w:rsid w:val="00AA30BA"/>
    <w:rsid w:val="00AD0B9E"/>
    <w:rsid w:val="00AD5C6F"/>
    <w:rsid w:val="00B02C67"/>
    <w:rsid w:val="00B15B5E"/>
    <w:rsid w:val="00B21AAF"/>
    <w:rsid w:val="00B23856"/>
    <w:rsid w:val="00B25071"/>
    <w:rsid w:val="00B51511"/>
    <w:rsid w:val="00B9024E"/>
    <w:rsid w:val="00B96FD8"/>
    <w:rsid w:val="00BA372E"/>
    <w:rsid w:val="00BE40A3"/>
    <w:rsid w:val="00BE746D"/>
    <w:rsid w:val="00BF3A31"/>
    <w:rsid w:val="00C0442C"/>
    <w:rsid w:val="00C12627"/>
    <w:rsid w:val="00C13B64"/>
    <w:rsid w:val="00C16991"/>
    <w:rsid w:val="00C4405C"/>
    <w:rsid w:val="00C53595"/>
    <w:rsid w:val="00C622F8"/>
    <w:rsid w:val="00C95100"/>
    <w:rsid w:val="00C95684"/>
    <w:rsid w:val="00CA45A5"/>
    <w:rsid w:val="00CB4CB1"/>
    <w:rsid w:val="00CF114C"/>
    <w:rsid w:val="00CF5284"/>
    <w:rsid w:val="00CF57D1"/>
    <w:rsid w:val="00D029C5"/>
    <w:rsid w:val="00D0620A"/>
    <w:rsid w:val="00D3254E"/>
    <w:rsid w:val="00D37F70"/>
    <w:rsid w:val="00D97395"/>
    <w:rsid w:val="00DB6211"/>
    <w:rsid w:val="00DB6D9F"/>
    <w:rsid w:val="00DE0639"/>
    <w:rsid w:val="00E009E9"/>
    <w:rsid w:val="00E13D02"/>
    <w:rsid w:val="00E16DDE"/>
    <w:rsid w:val="00E3534B"/>
    <w:rsid w:val="00E473C9"/>
    <w:rsid w:val="00E5011B"/>
    <w:rsid w:val="00E659BE"/>
    <w:rsid w:val="00E73ADB"/>
    <w:rsid w:val="00E8112F"/>
    <w:rsid w:val="00E87C56"/>
    <w:rsid w:val="00EA47F8"/>
    <w:rsid w:val="00EB7897"/>
    <w:rsid w:val="00EC02C6"/>
    <w:rsid w:val="00EE1A3F"/>
    <w:rsid w:val="00EF056A"/>
    <w:rsid w:val="00EF0774"/>
    <w:rsid w:val="00F02913"/>
    <w:rsid w:val="00F06250"/>
    <w:rsid w:val="00F06685"/>
    <w:rsid w:val="00F17507"/>
    <w:rsid w:val="00F24F21"/>
    <w:rsid w:val="00F33E41"/>
    <w:rsid w:val="00F513E2"/>
    <w:rsid w:val="00F56E02"/>
    <w:rsid w:val="00F60F09"/>
    <w:rsid w:val="00F62B9B"/>
    <w:rsid w:val="00F65F68"/>
    <w:rsid w:val="00F72D46"/>
    <w:rsid w:val="00F743B3"/>
    <w:rsid w:val="00F74A02"/>
    <w:rsid w:val="00FA1824"/>
    <w:rsid w:val="00FA3CA3"/>
    <w:rsid w:val="00FB3A98"/>
    <w:rsid w:val="00FB5836"/>
    <w:rsid w:val="00FC2B7B"/>
    <w:rsid w:val="00FC2F11"/>
    <w:rsid w:val="00FD7E2B"/>
    <w:rsid w:val="00FF6E2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509</TotalTime>
  <Pages>2</Pages>
  <Words>918</Words>
  <Characters>5051</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185</cp:revision>
  <dcterms:created xsi:type="dcterms:W3CDTF">2018-07-13T18:23:00Z</dcterms:created>
  <dcterms:modified xsi:type="dcterms:W3CDTF">2019-03-22T18:40:00Z</dcterms:modified>
</cp:coreProperties>
</file>