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97737E" w:rsidRDefault="00137A9E" w:rsidP="0078497F">
      <w:pPr>
        <w:spacing w:after="0" w:line="240" w:lineRule="auto"/>
        <w:jc w:val="center"/>
        <w:rPr>
          <w:rFonts w:ascii="Arial" w:hAnsi="Arial" w:cs="Arial"/>
          <w:b/>
          <w:color w:val="000000" w:themeColor="text1"/>
        </w:rPr>
      </w:pPr>
      <w:r w:rsidRPr="0097737E">
        <w:rPr>
          <w:rFonts w:ascii="Arial" w:hAnsi="Arial" w:cs="Arial"/>
          <w:b/>
          <w:color w:val="000000" w:themeColor="text1"/>
        </w:rPr>
        <w:t xml:space="preserve">ACTA No. </w:t>
      </w:r>
      <w:r w:rsidR="0097737E" w:rsidRPr="0097737E">
        <w:rPr>
          <w:rFonts w:ascii="Arial" w:hAnsi="Arial" w:cs="Arial"/>
          <w:b/>
          <w:color w:val="000000" w:themeColor="text1"/>
        </w:rPr>
        <w:t>196</w:t>
      </w:r>
    </w:p>
    <w:p w:rsidR="005063E3" w:rsidRPr="0097737E" w:rsidRDefault="005063E3" w:rsidP="0078497F">
      <w:pPr>
        <w:spacing w:after="0" w:line="240" w:lineRule="auto"/>
        <w:jc w:val="center"/>
        <w:rPr>
          <w:rFonts w:ascii="Arial" w:hAnsi="Arial" w:cs="Arial"/>
          <w:b/>
          <w:color w:val="000000" w:themeColor="text1"/>
        </w:rPr>
      </w:pPr>
    </w:p>
    <w:p w:rsidR="005063E3" w:rsidRPr="0097737E" w:rsidRDefault="005063E3" w:rsidP="0078497F">
      <w:pPr>
        <w:pStyle w:val="NormalWeb"/>
        <w:spacing w:before="0" w:beforeAutospacing="0" w:after="0" w:afterAutospacing="0"/>
        <w:jc w:val="center"/>
        <w:rPr>
          <w:rFonts w:ascii="Arial" w:hAnsi="Arial" w:cs="Arial"/>
          <w:b/>
          <w:color w:val="000000" w:themeColor="text1"/>
          <w:sz w:val="22"/>
          <w:szCs w:val="22"/>
        </w:rPr>
      </w:pPr>
      <w:r w:rsidRPr="0097737E">
        <w:rPr>
          <w:rFonts w:ascii="Arial" w:hAnsi="Arial" w:cs="Arial"/>
          <w:b/>
          <w:color w:val="000000" w:themeColor="text1"/>
          <w:sz w:val="22"/>
          <w:szCs w:val="22"/>
        </w:rPr>
        <w:t>REUNIÓN ORDINARIA DE CONSEJO DE ADMINISTRACIÓN.</w:t>
      </w:r>
    </w:p>
    <w:p w:rsidR="005063E3" w:rsidRPr="0097737E" w:rsidRDefault="005063E3" w:rsidP="0078497F">
      <w:pPr>
        <w:pStyle w:val="NormalWeb"/>
        <w:spacing w:before="0" w:beforeAutospacing="0" w:after="0" w:afterAutospacing="0"/>
        <w:jc w:val="center"/>
        <w:rPr>
          <w:rFonts w:ascii="Arial" w:hAnsi="Arial" w:cs="Arial"/>
          <w:b/>
          <w:color w:val="000000" w:themeColor="text1"/>
          <w:sz w:val="22"/>
          <w:szCs w:val="22"/>
        </w:rPr>
      </w:pPr>
      <w:r w:rsidRPr="0097737E">
        <w:rPr>
          <w:rFonts w:ascii="Arial" w:hAnsi="Arial" w:cs="Arial"/>
          <w:b/>
          <w:color w:val="000000" w:themeColor="text1"/>
          <w:sz w:val="22"/>
          <w:szCs w:val="22"/>
        </w:rPr>
        <w:t>CONJUNTO RESIDENCIAL PARQUE CENTRAL BONAVISTA 2.</w:t>
      </w:r>
    </w:p>
    <w:p w:rsidR="00460D3E" w:rsidRPr="00515DC0" w:rsidRDefault="00460D3E" w:rsidP="0078497F">
      <w:pPr>
        <w:spacing w:after="0" w:line="240" w:lineRule="auto"/>
        <w:jc w:val="both"/>
        <w:rPr>
          <w:rFonts w:ascii="Arial" w:eastAsia="Times New Roman" w:hAnsi="Arial" w:cs="Arial"/>
          <w:b/>
          <w:color w:val="000000" w:themeColor="text1"/>
          <w:sz w:val="18"/>
          <w:szCs w:val="18"/>
          <w:lang w:val="es-CO" w:eastAsia="es-CO"/>
        </w:rPr>
      </w:pPr>
    </w:p>
    <w:p w:rsidR="00460D3E" w:rsidRPr="00515DC0" w:rsidRDefault="00460D3E" w:rsidP="0078497F">
      <w:pPr>
        <w:spacing w:after="0" w:line="240" w:lineRule="auto"/>
        <w:jc w:val="both"/>
        <w:rPr>
          <w:rFonts w:ascii="Arial" w:hAnsi="Arial" w:cs="Arial"/>
          <w:b/>
          <w:color w:val="000000" w:themeColor="text1"/>
          <w:sz w:val="18"/>
          <w:szCs w:val="18"/>
        </w:rPr>
      </w:pPr>
      <w:r w:rsidRPr="00515DC0">
        <w:rPr>
          <w:rFonts w:ascii="Arial" w:hAnsi="Arial" w:cs="Arial"/>
          <w:b/>
          <w:color w:val="000000" w:themeColor="text1"/>
          <w:sz w:val="18"/>
          <w:szCs w:val="18"/>
        </w:rPr>
        <w:t xml:space="preserve">Fecha: </w:t>
      </w:r>
      <w:r w:rsidR="007E4230" w:rsidRPr="00515DC0">
        <w:rPr>
          <w:rFonts w:ascii="Arial" w:hAnsi="Arial" w:cs="Arial"/>
          <w:b/>
          <w:color w:val="000000" w:themeColor="text1"/>
          <w:sz w:val="18"/>
          <w:szCs w:val="18"/>
        </w:rPr>
        <w:t>jueves</w:t>
      </w:r>
      <w:r w:rsidR="0078497F" w:rsidRPr="00515DC0">
        <w:rPr>
          <w:rFonts w:ascii="Arial" w:hAnsi="Arial" w:cs="Arial"/>
          <w:b/>
          <w:color w:val="000000" w:themeColor="text1"/>
          <w:sz w:val="18"/>
          <w:szCs w:val="18"/>
        </w:rPr>
        <w:t xml:space="preserve"> </w:t>
      </w:r>
      <w:r w:rsidR="00563998" w:rsidRPr="00515DC0">
        <w:rPr>
          <w:rFonts w:ascii="Arial" w:hAnsi="Arial" w:cs="Arial"/>
          <w:b/>
          <w:color w:val="000000" w:themeColor="text1"/>
          <w:sz w:val="18"/>
          <w:szCs w:val="18"/>
        </w:rPr>
        <w:t>6</w:t>
      </w:r>
      <w:r w:rsidRPr="00515DC0">
        <w:rPr>
          <w:rFonts w:ascii="Arial" w:hAnsi="Arial" w:cs="Arial"/>
          <w:b/>
          <w:color w:val="000000" w:themeColor="text1"/>
          <w:sz w:val="18"/>
          <w:szCs w:val="18"/>
        </w:rPr>
        <w:t xml:space="preserve"> de </w:t>
      </w:r>
      <w:r w:rsidR="00563998" w:rsidRPr="00515DC0">
        <w:rPr>
          <w:rFonts w:ascii="Arial" w:hAnsi="Arial" w:cs="Arial"/>
          <w:b/>
          <w:color w:val="000000" w:themeColor="text1"/>
          <w:sz w:val="18"/>
          <w:szCs w:val="18"/>
        </w:rPr>
        <w:t>junio de 2019</w:t>
      </w:r>
      <w:r w:rsidRPr="00515DC0">
        <w:rPr>
          <w:rFonts w:ascii="Arial" w:hAnsi="Arial" w:cs="Arial"/>
          <w:b/>
          <w:color w:val="000000" w:themeColor="text1"/>
          <w:sz w:val="18"/>
          <w:szCs w:val="18"/>
        </w:rPr>
        <w:t>.</w:t>
      </w:r>
    </w:p>
    <w:p w:rsidR="00460D3E" w:rsidRPr="00515DC0" w:rsidRDefault="00460D3E" w:rsidP="0078497F">
      <w:pPr>
        <w:spacing w:after="0" w:line="240" w:lineRule="auto"/>
        <w:jc w:val="both"/>
        <w:rPr>
          <w:rFonts w:ascii="Arial" w:eastAsia="Times New Roman" w:hAnsi="Arial" w:cs="Arial"/>
          <w:color w:val="000000" w:themeColor="text1"/>
          <w:sz w:val="18"/>
          <w:szCs w:val="18"/>
          <w:lang w:eastAsia="es-CO"/>
        </w:rPr>
      </w:pPr>
    </w:p>
    <w:p w:rsidR="00460D3E" w:rsidRPr="00515DC0" w:rsidRDefault="00460D3E" w:rsidP="0078497F">
      <w:pPr>
        <w:spacing w:after="0" w:line="240" w:lineRule="auto"/>
        <w:jc w:val="both"/>
        <w:rPr>
          <w:rFonts w:ascii="Arial" w:hAnsi="Arial" w:cs="Arial"/>
          <w:b/>
          <w:color w:val="000000" w:themeColor="text1"/>
          <w:sz w:val="18"/>
          <w:szCs w:val="18"/>
        </w:rPr>
      </w:pPr>
      <w:r w:rsidRPr="00515DC0">
        <w:rPr>
          <w:rFonts w:ascii="Arial" w:hAnsi="Arial" w:cs="Arial"/>
          <w:b/>
          <w:color w:val="000000" w:themeColor="text1"/>
          <w:sz w:val="18"/>
          <w:szCs w:val="18"/>
        </w:rPr>
        <w:t xml:space="preserve">ASISTENTES CONSEJO ADMINISTRACIÓN: </w:t>
      </w:r>
    </w:p>
    <w:p w:rsidR="00460D3E" w:rsidRPr="00515DC0" w:rsidRDefault="00460D3E" w:rsidP="0078497F">
      <w:pPr>
        <w:spacing w:after="0" w:line="240" w:lineRule="auto"/>
        <w:jc w:val="both"/>
        <w:rPr>
          <w:rFonts w:ascii="Arial" w:eastAsia="Times New Roman" w:hAnsi="Arial" w:cs="Arial"/>
          <w:b/>
          <w:bCs/>
          <w:color w:val="000000" w:themeColor="text1"/>
          <w:sz w:val="18"/>
          <w:szCs w:val="18"/>
          <w:lang w:eastAsia="es-CO"/>
        </w:rPr>
      </w:pPr>
    </w:p>
    <w:p w:rsidR="00115FB2"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Luis Daza.</w:t>
      </w:r>
    </w:p>
    <w:p w:rsidR="00115FB2"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Adriana Mateus</w:t>
      </w:r>
      <w:r w:rsidR="00A51DC3" w:rsidRPr="00515DC0">
        <w:rPr>
          <w:rFonts w:ascii="Arial" w:eastAsia="Times New Roman" w:hAnsi="Arial" w:cs="Arial"/>
          <w:sz w:val="18"/>
          <w:szCs w:val="18"/>
          <w:lang w:eastAsia="es-CO"/>
        </w:rPr>
        <w:tab/>
      </w:r>
      <w:r w:rsidR="00A51DC3" w:rsidRPr="00515DC0">
        <w:rPr>
          <w:rFonts w:ascii="Arial" w:eastAsia="Times New Roman" w:hAnsi="Arial" w:cs="Arial"/>
          <w:sz w:val="18"/>
          <w:szCs w:val="18"/>
          <w:lang w:eastAsia="es-CO"/>
        </w:rPr>
        <w:tab/>
        <w:t>(llego a las 8.45 p.m.)</w:t>
      </w:r>
    </w:p>
    <w:p w:rsidR="00115FB2"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Norma Moreno.</w:t>
      </w:r>
    </w:p>
    <w:p w:rsidR="001657C5"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Zaida Ríos.</w:t>
      </w:r>
      <w:r w:rsidRPr="00515DC0">
        <w:rPr>
          <w:rFonts w:ascii="Arial" w:eastAsia="Times New Roman" w:hAnsi="Arial" w:cs="Arial"/>
          <w:sz w:val="18"/>
          <w:szCs w:val="18"/>
          <w:lang w:eastAsia="es-CO"/>
        </w:rPr>
        <w:tab/>
      </w:r>
      <w:r w:rsidRPr="00515DC0">
        <w:rPr>
          <w:rFonts w:ascii="Arial" w:eastAsia="Times New Roman" w:hAnsi="Arial" w:cs="Arial"/>
          <w:sz w:val="18"/>
          <w:szCs w:val="18"/>
          <w:lang w:eastAsia="es-CO"/>
        </w:rPr>
        <w:tab/>
      </w:r>
      <w:r w:rsidR="001657C5" w:rsidRPr="00515DC0">
        <w:rPr>
          <w:rFonts w:ascii="Arial" w:eastAsia="Times New Roman" w:hAnsi="Arial" w:cs="Arial"/>
          <w:sz w:val="18"/>
          <w:szCs w:val="18"/>
          <w:lang w:eastAsia="es-CO"/>
        </w:rPr>
        <w:t>(llego a las 8.50 p.m.)</w:t>
      </w:r>
    </w:p>
    <w:p w:rsidR="00115FB2"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Sandra Patricia Rodríguez</w:t>
      </w:r>
    </w:p>
    <w:p w:rsidR="008760C5"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Jeison Rosero.</w:t>
      </w:r>
      <w:r w:rsidRPr="00515DC0">
        <w:rPr>
          <w:rFonts w:ascii="Arial" w:eastAsia="Times New Roman" w:hAnsi="Arial" w:cs="Arial"/>
          <w:sz w:val="18"/>
          <w:szCs w:val="18"/>
          <w:lang w:eastAsia="es-CO"/>
        </w:rPr>
        <w:tab/>
      </w:r>
      <w:r w:rsidRPr="00515DC0">
        <w:rPr>
          <w:rFonts w:ascii="Arial" w:eastAsia="Times New Roman" w:hAnsi="Arial" w:cs="Arial"/>
          <w:sz w:val="18"/>
          <w:szCs w:val="18"/>
          <w:lang w:eastAsia="es-CO"/>
        </w:rPr>
        <w:tab/>
      </w:r>
      <w:r w:rsidR="00A51DC3" w:rsidRPr="00515DC0">
        <w:rPr>
          <w:rFonts w:ascii="Arial" w:eastAsia="Times New Roman" w:hAnsi="Arial" w:cs="Arial"/>
          <w:sz w:val="18"/>
          <w:szCs w:val="18"/>
          <w:lang w:eastAsia="es-CO"/>
        </w:rPr>
        <w:t>(llego a las 8.32 p.m.)</w:t>
      </w:r>
    </w:p>
    <w:p w:rsidR="00115FB2"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Wilmer Valero.</w:t>
      </w:r>
    </w:p>
    <w:p w:rsidR="00115FB2"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Alexander Vásquez.</w:t>
      </w:r>
    </w:p>
    <w:p w:rsidR="00115FB2" w:rsidRPr="00515DC0" w:rsidRDefault="00115FB2" w:rsidP="0078497F">
      <w:pPr>
        <w:pStyle w:val="Sinespaciado"/>
        <w:numPr>
          <w:ilvl w:val="0"/>
          <w:numId w:val="17"/>
        </w:numPr>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John Villegas.</w:t>
      </w:r>
      <w:r w:rsidRPr="00515DC0">
        <w:rPr>
          <w:rFonts w:ascii="Arial" w:eastAsia="Times New Roman" w:hAnsi="Arial" w:cs="Arial"/>
          <w:sz w:val="18"/>
          <w:szCs w:val="18"/>
          <w:lang w:eastAsia="es-CO"/>
        </w:rPr>
        <w:tab/>
      </w:r>
      <w:r w:rsidR="00BC15AA">
        <w:rPr>
          <w:rFonts w:ascii="Arial" w:eastAsia="Times New Roman" w:hAnsi="Arial" w:cs="Arial"/>
          <w:sz w:val="18"/>
          <w:szCs w:val="18"/>
          <w:lang w:eastAsia="es-CO"/>
        </w:rPr>
        <w:tab/>
        <w:t>(salió a las 11:00 p.m.)</w:t>
      </w:r>
      <w:r w:rsidRPr="00515DC0">
        <w:rPr>
          <w:rFonts w:ascii="Arial" w:eastAsia="Times New Roman" w:hAnsi="Arial" w:cs="Arial"/>
          <w:sz w:val="18"/>
          <w:szCs w:val="18"/>
          <w:lang w:eastAsia="es-CO"/>
        </w:rPr>
        <w:tab/>
      </w:r>
    </w:p>
    <w:p w:rsidR="002A3ECF" w:rsidRPr="00515DC0" w:rsidRDefault="002A3ECF" w:rsidP="0078497F">
      <w:pPr>
        <w:spacing w:after="0" w:line="240" w:lineRule="auto"/>
        <w:jc w:val="both"/>
        <w:rPr>
          <w:rFonts w:ascii="Arial" w:eastAsia="Times New Roman" w:hAnsi="Arial" w:cs="Arial"/>
          <w:color w:val="000000" w:themeColor="text1"/>
          <w:sz w:val="18"/>
          <w:szCs w:val="18"/>
          <w:lang w:eastAsia="es-CO"/>
        </w:rPr>
      </w:pPr>
    </w:p>
    <w:p w:rsidR="00460D3E" w:rsidRPr="00515DC0" w:rsidRDefault="00041B22" w:rsidP="0078497F">
      <w:pPr>
        <w:pStyle w:val="Prrafodelista"/>
        <w:numPr>
          <w:ilvl w:val="0"/>
          <w:numId w:val="34"/>
        </w:numPr>
        <w:spacing w:after="0" w:line="240" w:lineRule="auto"/>
        <w:jc w:val="both"/>
        <w:rPr>
          <w:rFonts w:ascii="Arial" w:eastAsia="Times New Roman" w:hAnsi="Arial" w:cs="Arial"/>
          <w:color w:val="000000" w:themeColor="text1"/>
          <w:sz w:val="18"/>
          <w:szCs w:val="18"/>
          <w:lang w:eastAsia="es-CO"/>
        </w:rPr>
      </w:pPr>
      <w:r w:rsidRPr="00515DC0">
        <w:rPr>
          <w:rFonts w:ascii="Arial" w:eastAsia="Times New Roman" w:hAnsi="Arial" w:cs="Arial"/>
          <w:color w:val="000000" w:themeColor="text1"/>
          <w:sz w:val="18"/>
          <w:szCs w:val="18"/>
          <w:lang w:eastAsia="es-CO"/>
        </w:rPr>
        <w:t>Javier Castillo (Administrador Encargado)</w:t>
      </w:r>
    </w:p>
    <w:p w:rsidR="00463355" w:rsidRPr="00515DC0" w:rsidRDefault="00463355" w:rsidP="0078497F">
      <w:pPr>
        <w:spacing w:after="0" w:line="240" w:lineRule="auto"/>
        <w:jc w:val="both"/>
        <w:rPr>
          <w:rFonts w:ascii="Arial" w:eastAsia="Times New Roman" w:hAnsi="Arial" w:cs="Arial"/>
          <w:color w:val="000000" w:themeColor="text1"/>
          <w:sz w:val="18"/>
          <w:szCs w:val="18"/>
          <w:lang w:eastAsia="es-CO"/>
        </w:rPr>
      </w:pPr>
    </w:p>
    <w:p w:rsidR="00460D3E" w:rsidRPr="00515DC0" w:rsidRDefault="00460D3E" w:rsidP="0078497F">
      <w:pPr>
        <w:spacing w:after="0" w:line="240" w:lineRule="auto"/>
        <w:jc w:val="both"/>
        <w:rPr>
          <w:rFonts w:ascii="Arial" w:eastAsia="Times New Roman" w:hAnsi="Arial" w:cs="Arial"/>
          <w:color w:val="000000" w:themeColor="text1"/>
          <w:sz w:val="18"/>
          <w:szCs w:val="18"/>
          <w:lang w:eastAsia="es-CO"/>
        </w:rPr>
      </w:pPr>
    </w:p>
    <w:p w:rsidR="00460D3E" w:rsidRPr="00515DC0" w:rsidRDefault="00463355" w:rsidP="0078497F">
      <w:pPr>
        <w:spacing w:after="0" w:line="240" w:lineRule="auto"/>
        <w:jc w:val="both"/>
        <w:rPr>
          <w:rFonts w:ascii="Arial" w:eastAsia="Times New Roman" w:hAnsi="Arial" w:cs="Arial"/>
          <w:b/>
          <w:color w:val="000000" w:themeColor="text1"/>
          <w:sz w:val="18"/>
          <w:szCs w:val="18"/>
          <w:lang w:eastAsia="es-CO"/>
        </w:rPr>
      </w:pPr>
      <w:r w:rsidRPr="00515DC0">
        <w:rPr>
          <w:rFonts w:ascii="Arial" w:eastAsia="Times New Roman" w:hAnsi="Arial" w:cs="Arial"/>
          <w:b/>
          <w:color w:val="000000" w:themeColor="text1"/>
          <w:sz w:val="18"/>
          <w:szCs w:val="18"/>
          <w:lang w:eastAsia="es-CO"/>
        </w:rPr>
        <w:t>ORDEN DEL DÍA.</w:t>
      </w:r>
    </w:p>
    <w:p w:rsidR="00283A9F" w:rsidRPr="00515DC0" w:rsidRDefault="00283A9F" w:rsidP="0078497F">
      <w:pPr>
        <w:spacing w:after="0" w:line="240" w:lineRule="auto"/>
        <w:jc w:val="both"/>
        <w:rPr>
          <w:rFonts w:ascii="Arial" w:eastAsia="Times New Roman" w:hAnsi="Arial" w:cs="Arial"/>
          <w:b/>
          <w:color w:val="000000" w:themeColor="text1"/>
          <w:sz w:val="18"/>
          <w:szCs w:val="18"/>
          <w:lang w:eastAsia="es-CO"/>
        </w:rPr>
      </w:pPr>
    </w:p>
    <w:p w:rsidR="00CA6324" w:rsidRPr="00F03B56" w:rsidRDefault="009B6143" w:rsidP="00CA6324">
      <w:pPr>
        <w:spacing w:after="0" w:line="240" w:lineRule="auto"/>
        <w:jc w:val="both"/>
        <w:rPr>
          <w:rFonts w:ascii="Arial" w:eastAsia="Times New Roman" w:hAnsi="Arial" w:cs="Arial"/>
          <w:color w:val="000000" w:themeColor="text1"/>
          <w:sz w:val="18"/>
          <w:szCs w:val="18"/>
        </w:rPr>
      </w:pPr>
      <w:r w:rsidRPr="00F03B56">
        <w:rPr>
          <w:rFonts w:ascii="Arial" w:eastAsia="Times New Roman" w:hAnsi="Arial" w:cs="Arial"/>
          <w:color w:val="201F1E"/>
          <w:sz w:val="18"/>
          <w:szCs w:val="18"/>
          <w:lang w:val="es-CO" w:eastAsia="es-CO"/>
        </w:rPr>
        <w:t>1</w:t>
      </w:r>
      <w:r w:rsidR="00790B0C" w:rsidRPr="00F03B56">
        <w:rPr>
          <w:rFonts w:ascii="Arial" w:eastAsia="Times New Roman" w:hAnsi="Arial" w:cs="Arial"/>
          <w:color w:val="201F1E"/>
          <w:sz w:val="18"/>
          <w:szCs w:val="18"/>
          <w:lang w:val="es-CO" w:eastAsia="es-CO"/>
        </w:rPr>
        <w:t xml:space="preserve">. </w:t>
      </w:r>
      <w:r w:rsidR="00CA6324" w:rsidRPr="00F03B56">
        <w:rPr>
          <w:rFonts w:ascii="Arial" w:eastAsia="Times New Roman" w:hAnsi="Arial" w:cs="Arial"/>
          <w:color w:val="000000" w:themeColor="text1"/>
          <w:sz w:val="18"/>
          <w:szCs w:val="18"/>
        </w:rPr>
        <w:t>Verificación del quórum</w:t>
      </w:r>
      <w:r w:rsidR="00CA6324" w:rsidRPr="00F03B56">
        <w:rPr>
          <w:rFonts w:ascii="Arial" w:eastAsia="Times New Roman" w:hAnsi="Arial" w:cs="Arial"/>
          <w:color w:val="201F1E"/>
          <w:sz w:val="18"/>
          <w:szCs w:val="18"/>
          <w:lang w:eastAsia="es-CO"/>
        </w:rPr>
        <w:t>, y aprobación del orden del día.</w:t>
      </w:r>
    </w:p>
    <w:p w:rsidR="00CA6324" w:rsidRPr="00F03B56" w:rsidRDefault="00CA6324" w:rsidP="00CA6324">
      <w:pPr>
        <w:spacing w:after="0" w:line="240" w:lineRule="auto"/>
        <w:jc w:val="both"/>
        <w:rPr>
          <w:rFonts w:ascii="Arial" w:eastAsia="Times New Roman" w:hAnsi="Arial" w:cs="Arial"/>
          <w:color w:val="000000" w:themeColor="text1"/>
          <w:sz w:val="18"/>
          <w:szCs w:val="18"/>
          <w:lang w:eastAsia="es-CO"/>
        </w:rPr>
      </w:pPr>
      <w:r w:rsidRPr="00F03B56">
        <w:rPr>
          <w:rFonts w:ascii="Arial" w:eastAsia="Times New Roman" w:hAnsi="Arial" w:cs="Arial"/>
          <w:color w:val="201F1E"/>
          <w:sz w:val="18"/>
          <w:szCs w:val="18"/>
          <w:lang w:eastAsia="es-CO"/>
        </w:rPr>
        <w:t>2. Informe Administración.</w:t>
      </w:r>
    </w:p>
    <w:p w:rsidR="00F03B56" w:rsidRPr="00F03B56" w:rsidRDefault="00790B0C" w:rsidP="00F03B56">
      <w:pPr>
        <w:shd w:val="clear" w:color="auto" w:fill="FFFFFF"/>
        <w:spacing w:after="0" w:line="240" w:lineRule="auto"/>
        <w:jc w:val="both"/>
        <w:rPr>
          <w:rFonts w:ascii="Arial" w:eastAsia="Times New Roman" w:hAnsi="Arial" w:cs="Arial"/>
          <w:bCs/>
          <w:color w:val="000000"/>
          <w:sz w:val="18"/>
          <w:szCs w:val="18"/>
          <w:lang w:val="es-CO" w:eastAsia="es-CO"/>
        </w:rPr>
      </w:pPr>
      <w:r w:rsidRPr="00F03B56">
        <w:rPr>
          <w:rFonts w:ascii="Arial" w:eastAsia="Times New Roman" w:hAnsi="Arial" w:cs="Arial"/>
          <w:color w:val="201F1E"/>
          <w:sz w:val="18"/>
          <w:szCs w:val="18"/>
          <w:lang w:val="es-CO" w:eastAsia="es-CO"/>
        </w:rPr>
        <w:t xml:space="preserve">3. </w:t>
      </w:r>
      <w:r w:rsidR="00F03B56" w:rsidRPr="00F03B56">
        <w:rPr>
          <w:rFonts w:ascii="Arial" w:eastAsia="Times New Roman" w:hAnsi="Arial" w:cs="Arial"/>
          <w:bCs/>
          <w:color w:val="000000"/>
          <w:sz w:val="18"/>
          <w:szCs w:val="18"/>
          <w:lang w:eastAsia="es-CO"/>
        </w:rPr>
        <w:t>Resumen de actividades pendientes por solucionar, y otras por hacer seguimiento, mencionadas en el informe de revisoría fiscal.</w:t>
      </w:r>
    </w:p>
    <w:p w:rsidR="00790B0C" w:rsidRPr="00515DC0" w:rsidRDefault="00041C1A" w:rsidP="0078497F">
      <w:pPr>
        <w:shd w:val="clear" w:color="auto" w:fill="FFFFFF"/>
        <w:spacing w:after="0" w:line="240" w:lineRule="auto"/>
        <w:jc w:val="both"/>
        <w:textAlignment w:val="baseline"/>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4. Varios.</w:t>
      </w:r>
    </w:p>
    <w:p w:rsidR="00A51DC3" w:rsidRPr="00515DC0" w:rsidRDefault="00A51DC3" w:rsidP="0078497F">
      <w:pPr>
        <w:shd w:val="clear" w:color="auto" w:fill="FFFFFF"/>
        <w:spacing w:after="0" w:line="240" w:lineRule="auto"/>
        <w:jc w:val="both"/>
        <w:textAlignment w:val="baseline"/>
        <w:rPr>
          <w:rFonts w:ascii="Arial" w:eastAsia="Times New Roman" w:hAnsi="Arial" w:cs="Arial"/>
          <w:color w:val="201F1E"/>
          <w:sz w:val="18"/>
          <w:szCs w:val="18"/>
          <w:lang w:val="es-CO" w:eastAsia="es-CO"/>
        </w:rPr>
      </w:pPr>
    </w:p>
    <w:p w:rsidR="00F72D62" w:rsidRPr="00515DC0" w:rsidRDefault="00F72D62" w:rsidP="0078497F">
      <w:pPr>
        <w:spacing w:after="0" w:line="240" w:lineRule="auto"/>
        <w:jc w:val="both"/>
        <w:rPr>
          <w:rFonts w:ascii="Arial" w:eastAsia="Times New Roman" w:hAnsi="Arial" w:cs="Arial"/>
          <w:b/>
          <w:color w:val="000000" w:themeColor="text1"/>
          <w:sz w:val="18"/>
          <w:szCs w:val="18"/>
          <w:lang w:eastAsia="es-CO"/>
        </w:rPr>
      </w:pPr>
    </w:p>
    <w:p w:rsidR="00460D3E" w:rsidRPr="00515DC0" w:rsidRDefault="00460D3E" w:rsidP="0078497F">
      <w:pPr>
        <w:spacing w:after="0" w:line="240" w:lineRule="auto"/>
        <w:jc w:val="both"/>
        <w:rPr>
          <w:rFonts w:ascii="Arial" w:eastAsia="Times New Roman" w:hAnsi="Arial" w:cs="Arial"/>
          <w:b/>
          <w:color w:val="000000" w:themeColor="text1"/>
          <w:sz w:val="18"/>
          <w:szCs w:val="18"/>
          <w:lang w:eastAsia="es-CO"/>
        </w:rPr>
      </w:pPr>
      <w:r w:rsidRPr="00515DC0">
        <w:rPr>
          <w:rFonts w:ascii="Arial" w:eastAsia="Times New Roman" w:hAnsi="Arial" w:cs="Arial"/>
          <w:b/>
          <w:color w:val="000000" w:themeColor="text1"/>
          <w:sz w:val="18"/>
          <w:szCs w:val="18"/>
          <w:lang w:eastAsia="es-CO"/>
        </w:rPr>
        <w:t xml:space="preserve">DESARROLLO DEL ORDEN DEL DÍA. </w:t>
      </w:r>
    </w:p>
    <w:p w:rsidR="00460D3E" w:rsidRDefault="00460D3E" w:rsidP="0078497F">
      <w:pPr>
        <w:spacing w:after="0" w:line="240" w:lineRule="auto"/>
        <w:jc w:val="both"/>
        <w:rPr>
          <w:rFonts w:ascii="Arial" w:eastAsia="Times New Roman" w:hAnsi="Arial" w:cs="Arial"/>
          <w:color w:val="000000" w:themeColor="text1"/>
          <w:sz w:val="18"/>
          <w:szCs w:val="18"/>
          <w:lang w:eastAsia="es-CO"/>
        </w:rPr>
      </w:pPr>
    </w:p>
    <w:p w:rsidR="00202C9E" w:rsidRPr="00515DC0" w:rsidRDefault="00202C9E" w:rsidP="0078497F">
      <w:pPr>
        <w:spacing w:after="0" w:line="240" w:lineRule="auto"/>
        <w:jc w:val="both"/>
        <w:rPr>
          <w:rFonts w:ascii="Arial" w:eastAsia="Times New Roman" w:hAnsi="Arial" w:cs="Arial"/>
          <w:color w:val="000000" w:themeColor="text1"/>
          <w:sz w:val="18"/>
          <w:szCs w:val="18"/>
          <w:lang w:eastAsia="es-CO"/>
        </w:rPr>
      </w:pPr>
    </w:p>
    <w:p w:rsidR="00E03AF5" w:rsidRPr="00515DC0" w:rsidRDefault="00E03AF5" w:rsidP="0078497F">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515DC0">
        <w:rPr>
          <w:rFonts w:ascii="Arial" w:eastAsia="Times New Roman" w:hAnsi="Arial" w:cs="Arial"/>
          <w:b/>
          <w:color w:val="000000" w:themeColor="text1"/>
          <w:sz w:val="18"/>
          <w:szCs w:val="18"/>
        </w:rPr>
        <w:t>Verificación del quórum</w:t>
      </w:r>
      <w:r w:rsidRPr="00515DC0">
        <w:rPr>
          <w:rFonts w:ascii="Arial" w:eastAsia="Times New Roman" w:hAnsi="Arial" w:cs="Arial"/>
          <w:b/>
          <w:color w:val="201F1E"/>
          <w:sz w:val="18"/>
          <w:szCs w:val="18"/>
          <w:lang w:eastAsia="es-CO"/>
        </w:rPr>
        <w:t>, y aprobación del orden del día.</w:t>
      </w:r>
    </w:p>
    <w:p w:rsidR="00EF1967" w:rsidRPr="00515DC0" w:rsidRDefault="00EF1967" w:rsidP="0078497F">
      <w:pPr>
        <w:spacing w:after="0" w:line="240" w:lineRule="auto"/>
        <w:jc w:val="both"/>
        <w:rPr>
          <w:rFonts w:ascii="Arial" w:eastAsia="Times New Roman" w:hAnsi="Arial" w:cs="Arial"/>
          <w:color w:val="000000" w:themeColor="text1"/>
          <w:sz w:val="18"/>
          <w:szCs w:val="18"/>
          <w:lang w:eastAsia="es-CO"/>
        </w:rPr>
      </w:pPr>
    </w:p>
    <w:p w:rsidR="00E03AF5" w:rsidRPr="00515DC0" w:rsidRDefault="00E03AF5" w:rsidP="0078497F">
      <w:pPr>
        <w:pStyle w:val="Sinespaciado"/>
        <w:jc w:val="both"/>
        <w:rPr>
          <w:rFonts w:ascii="Arial" w:hAnsi="Arial" w:cs="Arial"/>
          <w:color w:val="000000"/>
          <w:sz w:val="18"/>
          <w:szCs w:val="18"/>
        </w:rPr>
      </w:pPr>
      <w:r w:rsidRPr="00515DC0">
        <w:rPr>
          <w:rFonts w:ascii="Arial" w:hAnsi="Arial" w:cs="Arial"/>
          <w:color w:val="000000"/>
          <w:sz w:val="18"/>
          <w:szCs w:val="18"/>
        </w:rPr>
        <w:t>Siendo las 8:</w:t>
      </w:r>
      <w:r w:rsidR="00790B0C" w:rsidRPr="00515DC0">
        <w:rPr>
          <w:rFonts w:ascii="Arial" w:hAnsi="Arial" w:cs="Arial"/>
          <w:color w:val="000000"/>
          <w:sz w:val="18"/>
          <w:szCs w:val="18"/>
        </w:rPr>
        <w:t>30</w:t>
      </w:r>
      <w:r w:rsidRPr="00515DC0">
        <w:rPr>
          <w:rFonts w:ascii="Arial" w:hAnsi="Arial" w:cs="Arial"/>
          <w:color w:val="000000"/>
          <w:sz w:val="18"/>
          <w:szCs w:val="18"/>
        </w:rPr>
        <w:t xml:space="preserve"> p.m. del día</w:t>
      </w:r>
      <w:r w:rsidR="0078497F" w:rsidRPr="00515DC0">
        <w:rPr>
          <w:rFonts w:ascii="Arial" w:hAnsi="Arial" w:cs="Arial"/>
          <w:color w:val="000000"/>
          <w:sz w:val="18"/>
          <w:szCs w:val="18"/>
        </w:rPr>
        <w:t xml:space="preserve"> </w:t>
      </w:r>
      <w:r w:rsidR="00767058" w:rsidRPr="00515DC0">
        <w:rPr>
          <w:rFonts w:ascii="Arial" w:hAnsi="Arial" w:cs="Arial"/>
          <w:color w:val="000000"/>
          <w:sz w:val="18"/>
          <w:szCs w:val="18"/>
        </w:rPr>
        <w:t>6</w:t>
      </w:r>
      <w:r w:rsidRPr="00515DC0">
        <w:rPr>
          <w:rFonts w:ascii="Arial" w:hAnsi="Arial" w:cs="Arial"/>
          <w:color w:val="000000"/>
          <w:sz w:val="18"/>
          <w:szCs w:val="18"/>
        </w:rPr>
        <w:t xml:space="preserve"> de</w:t>
      </w:r>
      <w:r w:rsidR="00767058" w:rsidRPr="00515DC0">
        <w:rPr>
          <w:rFonts w:ascii="Arial" w:hAnsi="Arial" w:cs="Arial"/>
          <w:color w:val="000000"/>
          <w:sz w:val="18"/>
          <w:szCs w:val="18"/>
        </w:rPr>
        <w:t xml:space="preserve"> junio </w:t>
      </w:r>
      <w:r w:rsidRPr="00515DC0">
        <w:rPr>
          <w:rFonts w:ascii="Arial" w:hAnsi="Arial" w:cs="Arial"/>
          <w:color w:val="000000"/>
          <w:sz w:val="18"/>
          <w:szCs w:val="18"/>
        </w:rPr>
        <w:t xml:space="preserve">de 2019 se da inicio a la reunión del Consejo de Administración haciendo verificación de quórum con la asistencia de </w:t>
      </w:r>
      <w:r w:rsidR="0078497F" w:rsidRPr="00515DC0">
        <w:rPr>
          <w:rFonts w:ascii="Arial" w:hAnsi="Arial" w:cs="Arial"/>
          <w:color w:val="000000"/>
          <w:sz w:val="18"/>
          <w:szCs w:val="18"/>
        </w:rPr>
        <w:t>6</w:t>
      </w:r>
      <w:r w:rsidR="00790B0C" w:rsidRPr="00515DC0">
        <w:rPr>
          <w:rFonts w:ascii="Arial" w:hAnsi="Arial" w:cs="Arial"/>
          <w:color w:val="000000"/>
          <w:sz w:val="18"/>
          <w:szCs w:val="18"/>
        </w:rPr>
        <w:t xml:space="preserve"> </w:t>
      </w:r>
      <w:r w:rsidRPr="00515DC0">
        <w:rPr>
          <w:rFonts w:ascii="Arial" w:hAnsi="Arial" w:cs="Arial"/>
          <w:color w:val="000000"/>
          <w:sz w:val="18"/>
          <w:szCs w:val="18"/>
        </w:rPr>
        <w:t>consejeros, y el Administrador Encargado. El Consejo de Administración dio aprobación al orden del día propuesto.</w:t>
      </w:r>
    </w:p>
    <w:p w:rsidR="00E03AF5" w:rsidRPr="00515DC0" w:rsidRDefault="00E03AF5" w:rsidP="0078497F">
      <w:pPr>
        <w:spacing w:after="0" w:line="240" w:lineRule="auto"/>
        <w:jc w:val="both"/>
        <w:rPr>
          <w:rFonts w:ascii="Arial" w:eastAsia="Times New Roman" w:hAnsi="Arial" w:cs="Arial"/>
          <w:color w:val="000000" w:themeColor="text1"/>
          <w:sz w:val="18"/>
          <w:szCs w:val="18"/>
          <w:lang w:eastAsia="es-CO"/>
        </w:rPr>
      </w:pPr>
    </w:p>
    <w:p w:rsidR="00EF1967" w:rsidRPr="00515DC0" w:rsidRDefault="00EF1967" w:rsidP="0078497F">
      <w:pPr>
        <w:spacing w:after="0" w:line="240" w:lineRule="auto"/>
        <w:jc w:val="both"/>
        <w:rPr>
          <w:rFonts w:ascii="Arial" w:eastAsia="Times New Roman" w:hAnsi="Arial" w:cs="Arial"/>
          <w:color w:val="000000" w:themeColor="text1"/>
          <w:sz w:val="18"/>
          <w:szCs w:val="18"/>
          <w:lang w:eastAsia="es-CO"/>
        </w:rPr>
      </w:pPr>
    </w:p>
    <w:p w:rsidR="00460D3E" w:rsidRPr="00515DC0" w:rsidRDefault="00790B0C" w:rsidP="0078497F">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515DC0">
        <w:rPr>
          <w:rFonts w:ascii="Arial" w:eastAsia="Times New Roman" w:hAnsi="Arial" w:cs="Arial"/>
          <w:b/>
          <w:color w:val="201F1E"/>
          <w:sz w:val="18"/>
          <w:szCs w:val="18"/>
          <w:lang w:eastAsia="es-CO"/>
        </w:rPr>
        <w:t>Informe Administración.</w:t>
      </w:r>
    </w:p>
    <w:p w:rsidR="00BC1847" w:rsidRPr="00515DC0" w:rsidRDefault="00BC1847" w:rsidP="0078497F">
      <w:pPr>
        <w:pStyle w:val="NormalWeb"/>
        <w:spacing w:before="0" w:beforeAutospacing="0" w:after="0" w:afterAutospacing="0"/>
        <w:jc w:val="both"/>
        <w:rPr>
          <w:rFonts w:ascii="Arial" w:hAnsi="Arial" w:cs="Arial"/>
          <w:color w:val="000000"/>
          <w:sz w:val="18"/>
          <w:szCs w:val="18"/>
        </w:rPr>
      </w:pPr>
    </w:p>
    <w:p w:rsidR="00790B0C" w:rsidRPr="00515DC0" w:rsidRDefault="00BC1847" w:rsidP="0078497F">
      <w:pPr>
        <w:spacing w:after="0" w:line="240" w:lineRule="auto"/>
        <w:jc w:val="both"/>
        <w:rPr>
          <w:rFonts w:ascii="Arial" w:eastAsia="Times New Roman" w:hAnsi="Arial" w:cs="Arial"/>
          <w:color w:val="000000" w:themeColor="text1"/>
          <w:sz w:val="18"/>
          <w:szCs w:val="18"/>
          <w:lang w:eastAsia="es-CO"/>
        </w:rPr>
      </w:pPr>
      <w:r w:rsidRPr="00515DC0">
        <w:rPr>
          <w:rFonts w:ascii="Arial" w:eastAsia="Times New Roman" w:hAnsi="Arial" w:cs="Arial"/>
          <w:color w:val="201F1E"/>
          <w:sz w:val="18"/>
          <w:szCs w:val="18"/>
          <w:lang w:eastAsia="es-CO"/>
        </w:rPr>
        <w:t xml:space="preserve">Se </w:t>
      </w:r>
      <w:r w:rsidR="00AF01D4" w:rsidRPr="00515DC0">
        <w:rPr>
          <w:rFonts w:ascii="Arial" w:eastAsia="Times New Roman" w:hAnsi="Arial" w:cs="Arial"/>
          <w:color w:val="201F1E"/>
          <w:sz w:val="18"/>
          <w:szCs w:val="18"/>
          <w:lang w:eastAsia="es-CO"/>
        </w:rPr>
        <w:t>da inicio a la reunión con</w:t>
      </w:r>
      <w:r w:rsidR="00790B0C" w:rsidRPr="00515DC0">
        <w:rPr>
          <w:rFonts w:ascii="Arial" w:eastAsia="Times New Roman" w:hAnsi="Arial" w:cs="Arial"/>
          <w:color w:val="201F1E"/>
          <w:sz w:val="18"/>
          <w:szCs w:val="18"/>
          <w:lang w:eastAsia="es-CO"/>
        </w:rPr>
        <w:t xml:space="preserve"> Informe administraciónpor parte del Sr. </w:t>
      </w:r>
      <w:r w:rsidR="00041B22" w:rsidRPr="00515DC0">
        <w:rPr>
          <w:rFonts w:ascii="Arial" w:eastAsia="Times New Roman" w:hAnsi="Arial" w:cs="Arial"/>
          <w:color w:val="000000" w:themeColor="text1"/>
          <w:sz w:val="18"/>
          <w:szCs w:val="18"/>
          <w:lang w:eastAsia="es-CO"/>
        </w:rPr>
        <w:t xml:space="preserve">Javier Castillo </w:t>
      </w:r>
      <w:r w:rsidR="00790B0C" w:rsidRPr="00515DC0">
        <w:rPr>
          <w:rFonts w:ascii="Arial" w:eastAsia="Times New Roman" w:hAnsi="Arial" w:cs="Arial"/>
          <w:color w:val="000000" w:themeColor="text1"/>
          <w:sz w:val="18"/>
          <w:szCs w:val="18"/>
          <w:lang w:eastAsia="es-CO"/>
        </w:rPr>
        <w:t>así:</w:t>
      </w:r>
    </w:p>
    <w:p w:rsidR="00A51DC3" w:rsidRPr="00515DC0" w:rsidRDefault="00A51DC3" w:rsidP="0078497F">
      <w:pPr>
        <w:spacing w:after="0" w:line="240" w:lineRule="auto"/>
        <w:jc w:val="both"/>
        <w:rPr>
          <w:rFonts w:ascii="Arial" w:eastAsia="Times New Roman" w:hAnsi="Arial" w:cs="Arial"/>
          <w:color w:val="000000" w:themeColor="text1"/>
          <w:sz w:val="18"/>
          <w:szCs w:val="18"/>
          <w:lang w:eastAsia="es-CO"/>
        </w:rPr>
      </w:pPr>
      <w:r w:rsidRPr="00515DC0">
        <w:rPr>
          <w:rFonts w:ascii="Arial" w:eastAsia="Times New Roman" w:hAnsi="Arial" w:cs="Arial"/>
          <w:color w:val="000000" w:themeColor="text1"/>
          <w:sz w:val="18"/>
          <w:szCs w:val="18"/>
          <w:lang w:eastAsia="es-CO"/>
        </w:rPr>
        <w:t xml:space="preserve">Se ha realizado archivo general, sea organizado la oficina de administración, se colocaron puertas del cuarto de motobombas y basuras, se enviaron hacer las persianas o ventanas del cuarto de motobombas, jardinería y podada de pastos, se cambió la iluminaria de recepción principal, se </w:t>
      </w:r>
      <w:r w:rsidR="0078497F" w:rsidRPr="00515DC0">
        <w:rPr>
          <w:rFonts w:ascii="Arial" w:eastAsia="Times New Roman" w:hAnsi="Arial" w:cs="Arial"/>
          <w:color w:val="000000" w:themeColor="text1"/>
          <w:sz w:val="18"/>
          <w:szCs w:val="18"/>
          <w:lang w:eastAsia="es-CO"/>
        </w:rPr>
        <w:t>está</w:t>
      </w:r>
      <w:r w:rsidRPr="00515DC0">
        <w:rPr>
          <w:rFonts w:ascii="Arial" w:eastAsia="Times New Roman" w:hAnsi="Arial" w:cs="Arial"/>
          <w:color w:val="000000" w:themeColor="text1"/>
          <w:sz w:val="18"/>
          <w:szCs w:val="18"/>
          <w:lang w:eastAsia="es-CO"/>
        </w:rPr>
        <w:t xml:space="preserve"> </w:t>
      </w:r>
      <w:r w:rsidR="0078497F" w:rsidRPr="00515DC0">
        <w:rPr>
          <w:rFonts w:ascii="Arial" w:eastAsia="Times New Roman" w:hAnsi="Arial" w:cs="Arial"/>
          <w:color w:val="000000" w:themeColor="text1"/>
          <w:sz w:val="18"/>
          <w:szCs w:val="18"/>
          <w:lang w:eastAsia="es-CO"/>
        </w:rPr>
        <w:t xml:space="preserve">en </w:t>
      </w:r>
      <w:r w:rsidRPr="00515DC0">
        <w:rPr>
          <w:rFonts w:ascii="Arial" w:eastAsia="Times New Roman" w:hAnsi="Arial" w:cs="Arial"/>
          <w:color w:val="000000" w:themeColor="text1"/>
          <w:sz w:val="18"/>
          <w:szCs w:val="18"/>
          <w:lang w:eastAsia="es-CO"/>
        </w:rPr>
        <w:t xml:space="preserve">proceso de pintura de la parte interior del conjunto, se realizaron mantenimiento de las puertas de las entradas de las torres, control </w:t>
      </w:r>
      <w:r w:rsidR="001657C5" w:rsidRPr="00515DC0">
        <w:rPr>
          <w:rFonts w:ascii="Arial" w:eastAsia="Times New Roman" w:hAnsi="Arial" w:cs="Arial"/>
          <w:color w:val="000000" w:themeColor="text1"/>
          <w:sz w:val="18"/>
          <w:szCs w:val="18"/>
          <w:lang w:eastAsia="es-CO"/>
        </w:rPr>
        <w:t>y recorridos con</w:t>
      </w:r>
      <w:r w:rsidRPr="00515DC0">
        <w:rPr>
          <w:rFonts w:ascii="Arial" w:eastAsia="Times New Roman" w:hAnsi="Arial" w:cs="Arial"/>
          <w:color w:val="000000" w:themeColor="text1"/>
          <w:sz w:val="18"/>
          <w:szCs w:val="18"/>
          <w:lang w:eastAsia="es-CO"/>
        </w:rPr>
        <w:t xml:space="preserve"> la </w:t>
      </w:r>
      <w:r w:rsidR="001657C5" w:rsidRPr="00515DC0">
        <w:rPr>
          <w:rFonts w:ascii="Arial" w:eastAsia="Times New Roman" w:hAnsi="Arial" w:cs="Arial"/>
          <w:color w:val="000000" w:themeColor="text1"/>
          <w:sz w:val="18"/>
          <w:szCs w:val="18"/>
          <w:lang w:eastAsia="es-CO"/>
        </w:rPr>
        <w:t xml:space="preserve">coordinadora de la </w:t>
      </w:r>
      <w:r w:rsidRPr="00515DC0">
        <w:rPr>
          <w:rFonts w:ascii="Arial" w:eastAsia="Times New Roman" w:hAnsi="Arial" w:cs="Arial"/>
          <w:color w:val="000000" w:themeColor="text1"/>
          <w:sz w:val="18"/>
          <w:szCs w:val="18"/>
          <w:lang w:eastAsia="es-CO"/>
        </w:rPr>
        <w:t>empresa de aseo,</w:t>
      </w:r>
      <w:r w:rsidR="001657C5" w:rsidRPr="00515DC0">
        <w:rPr>
          <w:rFonts w:ascii="Arial" w:eastAsia="Times New Roman" w:hAnsi="Arial" w:cs="Arial"/>
          <w:color w:val="000000" w:themeColor="text1"/>
          <w:sz w:val="18"/>
          <w:szCs w:val="18"/>
          <w:lang w:eastAsia="es-CO"/>
        </w:rPr>
        <w:t xml:space="preserve"> se han pasado llam</w:t>
      </w:r>
      <w:r w:rsidR="00800EF5">
        <w:rPr>
          <w:rFonts w:ascii="Arial" w:eastAsia="Times New Roman" w:hAnsi="Arial" w:cs="Arial"/>
          <w:color w:val="000000" w:themeColor="text1"/>
          <w:sz w:val="18"/>
          <w:szCs w:val="18"/>
          <w:lang w:eastAsia="es-CO"/>
        </w:rPr>
        <w:t>ados de atención y solicita al C</w:t>
      </w:r>
      <w:r w:rsidR="001657C5" w:rsidRPr="00515DC0">
        <w:rPr>
          <w:rFonts w:ascii="Arial" w:eastAsia="Times New Roman" w:hAnsi="Arial" w:cs="Arial"/>
          <w:color w:val="000000" w:themeColor="text1"/>
          <w:sz w:val="18"/>
          <w:szCs w:val="18"/>
          <w:lang w:eastAsia="es-CO"/>
        </w:rPr>
        <w:t xml:space="preserve">onsejo regular el tema para la imposición de multas, se envió carta a </w:t>
      </w:r>
      <w:proofErr w:type="spellStart"/>
      <w:r w:rsidR="001657C5" w:rsidRPr="00515DC0">
        <w:rPr>
          <w:rFonts w:ascii="Arial" w:eastAsia="Times New Roman" w:hAnsi="Arial" w:cs="Arial"/>
          <w:color w:val="000000" w:themeColor="text1"/>
          <w:sz w:val="18"/>
          <w:szCs w:val="18"/>
          <w:lang w:eastAsia="es-CO"/>
        </w:rPr>
        <w:t>H</w:t>
      </w:r>
      <w:r w:rsidR="00800EF5">
        <w:rPr>
          <w:rFonts w:ascii="Arial" w:eastAsia="Times New Roman" w:hAnsi="Arial" w:cs="Arial"/>
          <w:color w:val="000000" w:themeColor="text1"/>
          <w:sz w:val="18"/>
          <w:szCs w:val="18"/>
          <w:lang w:eastAsia="es-CO"/>
        </w:rPr>
        <w:t>idromat</w:t>
      </w:r>
      <w:proofErr w:type="spellEnd"/>
      <w:r w:rsidR="001657C5" w:rsidRPr="00515DC0">
        <w:rPr>
          <w:rFonts w:ascii="Arial" w:eastAsia="Times New Roman" w:hAnsi="Arial" w:cs="Arial"/>
          <w:color w:val="000000" w:themeColor="text1"/>
          <w:sz w:val="18"/>
          <w:szCs w:val="18"/>
          <w:lang w:eastAsia="es-CO"/>
        </w:rPr>
        <w:t xml:space="preserve">, terminación de contrato, se autorizo la compra de algunas cámaras que están pendientes, pendiente instalación del biométrico. </w:t>
      </w:r>
    </w:p>
    <w:p w:rsidR="001657C5" w:rsidRPr="00515DC0" w:rsidRDefault="001657C5" w:rsidP="0078497F">
      <w:pPr>
        <w:spacing w:after="0" w:line="240" w:lineRule="auto"/>
        <w:jc w:val="both"/>
        <w:rPr>
          <w:rFonts w:ascii="Arial" w:eastAsia="Times New Roman" w:hAnsi="Arial" w:cs="Arial"/>
          <w:color w:val="000000" w:themeColor="text1"/>
          <w:sz w:val="18"/>
          <w:szCs w:val="18"/>
          <w:lang w:eastAsia="es-CO"/>
        </w:rPr>
      </w:pPr>
    </w:p>
    <w:p w:rsidR="001657C5" w:rsidRPr="00515DC0" w:rsidRDefault="001657C5" w:rsidP="0078497F">
      <w:pPr>
        <w:spacing w:after="0" w:line="240" w:lineRule="auto"/>
        <w:jc w:val="both"/>
        <w:rPr>
          <w:rFonts w:ascii="Arial" w:hAnsi="Arial" w:cs="Arial"/>
          <w:sz w:val="18"/>
          <w:szCs w:val="18"/>
        </w:rPr>
      </w:pPr>
      <w:r w:rsidRPr="00515DC0">
        <w:rPr>
          <w:rFonts w:ascii="Arial" w:hAnsi="Arial" w:cs="Arial"/>
          <w:sz w:val="18"/>
          <w:szCs w:val="18"/>
        </w:rPr>
        <w:t>Alexander Vásquez, pregunta cómo va el estudio de seguridad del candidato a Administrador del conjunto.</w:t>
      </w:r>
    </w:p>
    <w:p w:rsidR="003D6EA9" w:rsidRPr="00515DC0" w:rsidRDefault="00041B22" w:rsidP="0078497F">
      <w:pPr>
        <w:shd w:val="clear" w:color="auto" w:fill="FFFFFF"/>
        <w:spacing w:after="0" w:line="240" w:lineRule="auto"/>
        <w:jc w:val="both"/>
        <w:rPr>
          <w:rFonts w:ascii="Arial" w:eastAsia="Times New Roman" w:hAnsi="Arial" w:cs="Arial"/>
          <w:color w:val="201F1E"/>
          <w:sz w:val="18"/>
          <w:szCs w:val="18"/>
          <w:lang w:val="es-CO" w:eastAsia="es-CO"/>
        </w:rPr>
      </w:pPr>
      <w:r w:rsidRPr="00515DC0">
        <w:rPr>
          <w:rFonts w:ascii="Arial" w:eastAsia="Times New Roman" w:hAnsi="Arial" w:cs="Arial"/>
          <w:color w:val="201F1E"/>
          <w:sz w:val="18"/>
          <w:szCs w:val="18"/>
          <w:lang w:val="es-CO" w:eastAsia="es-CO"/>
        </w:rPr>
        <w:t xml:space="preserve">Javier Castillo </w:t>
      </w:r>
      <w:r w:rsidR="001657C5" w:rsidRPr="00515DC0">
        <w:rPr>
          <w:rFonts w:ascii="Arial" w:eastAsia="Times New Roman" w:hAnsi="Arial" w:cs="Arial"/>
          <w:color w:val="201F1E"/>
          <w:sz w:val="18"/>
          <w:szCs w:val="18"/>
          <w:lang w:val="es-CO" w:eastAsia="es-CO"/>
        </w:rPr>
        <w:t xml:space="preserve">indica que </w:t>
      </w:r>
      <w:r w:rsidR="0078497F" w:rsidRPr="00515DC0">
        <w:rPr>
          <w:rFonts w:ascii="Arial" w:eastAsia="Times New Roman" w:hAnsi="Arial" w:cs="Arial"/>
          <w:color w:val="201F1E"/>
          <w:sz w:val="18"/>
          <w:szCs w:val="18"/>
          <w:lang w:val="es-CO" w:eastAsia="es-CO"/>
        </w:rPr>
        <w:t>a</w:t>
      </w:r>
      <w:r w:rsidR="001657C5" w:rsidRPr="00515DC0">
        <w:rPr>
          <w:rFonts w:ascii="Arial" w:eastAsia="Times New Roman" w:hAnsi="Arial" w:cs="Arial"/>
          <w:color w:val="201F1E"/>
          <w:sz w:val="18"/>
          <w:szCs w:val="18"/>
          <w:lang w:val="es-CO" w:eastAsia="es-CO"/>
        </w:rPr>
        <w:t>l Sr</w:t>
      </w:r>
      <w:r w:rsidR="003D6EA9" w:rsidRPr="00515DC0">
        <w:rPr>
          <w:rFonts w:ascii="Arial" w:eastAsia="Times New Roman" w:hAnsi="Arial" w:cs="Arial"/>
          <w:color w:val="201F1E"/>
          <w:sz w:val="18"/>
          <w:szCs w:val="18"/>
          <w:lang w:val="es-CO" w:eastAsia="es-CO"/>
        </w:rPr>
        <w:t xml:space="preserve"> JORGE ENRIQUE GONZALEZ</w:t>
      </w:r>
      <w:r w:rsidR="001657C5" w:rsidRPr="00515DC0">
        <w:rPr>
          <w:rFonts w:ascii="Arial" w:eastAsia="Times New Roman" w:hAnsi="Arial" w:cs="Arial"/>
          <w:color w:val="201F1E"/>
          <w:sz w:val="18"/>
          <w:szCs w:val="18"/>
          <w:lang w:val="es-CO" w:eastAsia="es-CO"/>
        </w:rPr>
        <w:t xml:space="preserve">, ya </w:t>
      </w:r>
      <w:r w:rsidR="003D6EA9" w:rsidRPr="00515DC0">
        <w:rPr>
          <w:rFonts w:ascii="Arial" w:eastAsia="Times New Roman" w:hAnsi="Arial" w:cs="Arial"/>
          <w:color w:val="201F1E"/>
          <w:sz w:val="18"/>
          <w:szCs w:val="18"/>
          <w:lang w:val="es-CO" w:eastAsia="es-CO"/>
        </w:rPr>
        <w:t xml:space="preserve">le realizaron la </w:t>
      </w:r>
      <w:r w:rsidR="001657C5" w:rsidRPr="00515DC0">
        <w:rPr>
          <w:rFonts w:ascii="Arial" w:eastAsia="Times New Roman" w:hAnsi="Arial" w:cs="Arial"/>
          <w:color w:val="201F1E"/>
          <w:sz w:val="18"/>
          <w:szCs w:val="18"/>
          <w:lang w:val="es-CO" w:eastAsia="es-CO"/>
        </w:rPr>
        <w:t>visita</w:t>
      </w:r>
      <w:r w:rsidR="003D6EA9" w:rsidRPr="00515DC0">
        <w:rPr>
          <w:rFonts w:ascii="Arial" w:eastAsia="Times New Roman" w:hAnsi="Arial" w:cs="Arial"/>
          <w:color w:val="201F1E"/>
          <w:sz w:val="18"/>
          <w:szCs w:val="18"/>
          <w:lang w:val="es-CO" w:eastAsia="es-CO"/>
        </w:rPr>
        <w:t xml:space="preserve"> domiciliaria y salió bien, que el día 29 de mayo le realizaron la prueba de polígrafo</w:t>
      </w:r>
      <w:r w:rsidR="0078497F" w:rsidRPr="00515DC0">
        <w:rPr>
          <w:rFonts w:ascii="Arial" w:eastAsia="Times New Roman" w:hAnsi="Arial" w:cs="Arial"/>
          <w:color w:val="201F1E"/>
          <w:sz w:val="18"/>
          <w:szCs w:val="18"/>
          <w:lang w:val="es-CO" w:eastAsia="es-CO"/>
        </w:rPr>
        <w:t>,</w:t>
      </w:r>
      <w:r w:rsidR="003D6EA9" w:rsidRPr="00515DC0">
        <w:rPr>
          <w:rFonts w:ascii="Arial" w:eastAsia="Times New Roman" w:hAnsi="Arial" w:cs="Arial"/>
          <w:color w:val="201F1E"/>
          <w:sz w:val="18"/>
          <w:szCs w:val="18"/>
          <w:lang w:val="es-CO" w:eastAsia="es-CO"/>
        </w:rPr>
        <w:t xml:space="preserve"> y telefónicamente habían dicho que salió </w:t>
      </w:r>
      <w:r w:rsidR="00A466D6" w:rsidRPr="00515DC0">
        <w:rPr>
          <w:rFonts w:ascii="Arial" w:eastAsia="Times New Roman" w:hAnsi="Arial" w:cs="Arial"/>
          <w:color w:val="201F1E"/>
          <w:sz w:val="18"/>
          <w:szCs w:val="18"/>
          <w:lang w:val="es-CO" w:eastAsia="es-CO"/>
        </w:rPr>
        <w:t>satisfactoria</w:t>
      </w:r>
      <w:r w:rsidR="003D6EA9" w:rsidRPr="00515DC0">
        <w:rPr>
          <w:rFonts w:ascii="Arial" w:eastAsia="Times New Roman" w:hAnsi="Arial" w:cs="Arial"/>
          <w:color w:val="201F1E"/>
          <w:sz w:val="18"/>
          <w:szCs w:val="18"/>
          <w:lang w:val="es-CO" w:eastAsia="es-CO"/>
        </w:rPr>
        <w:t>,</w:t>
      </w:r>
      <w:r w:rsidR="0078497F" w:rsidRPr="00515DC0">
        <w:rPr>
          <w:rFonts w:ascii="Arial" w:eastAsia="Times New Roman" w:hAnsi="Arial" w:cs="Arial"/>
          <w:color w:val="201F1E"/>
          <w:sz w:val="18"/>
          <w:szCs w:val="18"/>
          <w:lang w:val="es-CO" w:eastAsia="es-CO"/>
        </w:rPr>
        <w:t xml:space="preserve"> </w:t>
      </w:r>
      <w:r w:rsidR="003D6EA9" w:rsidRPr="00515DC0">
        <w:rPr>
          <w:rFonts w:ascii="Arial" w:eastAsia="Times New Roman" w:hAnsi="Arial" w:cs="Arial"/>
          <w:color w:val="201F1E"/>
          <w:sz w:val="18"/>
          <w:szCs w:val="18"/>
          <w:lang w:val="es-CO" w:eastAsia="es-CO"/>
        </w:rPr>
        <w:t xml:space="preserve">y estamos a la espera de los resultados de forma escrita por parte de ATLAS SEGURIDAD. </w:t>
      </w:r>
    </w:p>
    <w:p w:rsidR="0078497F" w:rsidRPr="00515DC0" w:rsidRDefault="0078497F" w:rsidP="0078497F">
      <w:pPr>
        <w:shd w:val="clear" w:color="auto" w:fill="FFFFFF"/>
        <w:spacing w:after="0" w:line="240" w:lineRule="auto"/>
        <w:jc w:val="both"/>
        <w:rPr>
          <w:rFonts w:ascii="Arial" w:eastAsia="Times New Roman" w:hAnsi="Arial" w:cs="Arial"/>
          <w:sz w:val="18"/>
          <w:szCs w:val="18"/>
          <w:lang w:eastAsia="es-CO"/>
        </w:rPr>
      </w:pPr>
    </w:p>
    <w:p w:rsidR="0078497F" w:rsidRPr="00515DC0" w:rsidRDefault="003D6EA9" w:rsidP="0078497F">
      <w:pPr>
        <w:shd w:val="clear" w:color="auto" w:fill="FFFFFF"/>
        <w:spacing w:after="0" w:line="240" w:lineRule="auto"/>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Zaida Ríos pregunta porque motivo esta a cargo la administración de lo relacionado c</w:t>
      </w:r>
      <w:r w:rsidR="0078497F" w:rsidRPr="00515DC0">
        <w:rPr>
          <w:rFonts w:ascii="Arial" w:eastAsia="Times New Roman" w:hAnsi="Arial" w:cs="Arial"/>
          <w:sz w:val="18"/>
          <w:szCs w:val="18"/>
          <w:lang w:eastAsia="es-CO"/>
        </w:rPr>
        <w:t>on el proceso de seguridad del A</w:t>
      </w:r>
      <w:r w:rsidRPr="00515DC0">
        <w:rPr>
          <w:rFonts w:ascii="Arial" w:eastAsia="Times New Roman" w:hAnsi="Arial" w:cs="Arial"/>
          <w:sz w:val="18"/>
          <w:szCs w:val="18"/>
          <w:lang w:eastAsia="es-CO"/>
        </w:rPr>
        <w:t xml:space="preserve">dministrador? </w:t>
      </w:r>
    </w:p>
    <w:p w:rsidR="00FD7E81" w:rsidRPr="00515DC0" w:rsidRDefault="00041B22" w:rsidP="0078497F">
      <w:pPr>
        <w:shd w:val="clear" w:color="auto" w:fill="FFFFFF"/>
        <w:spacing w:after="0" w:line="240" w:lineRule="auto"/>
        <w:jc w:val="both"/>
        <w:rPr>
          <w:rFonts w:ascii="Arial" w:eastAsia="Times New Roman" w:hAnsi="Arial" w:cs="Arial"/>
          <w:color w:val="201F1E"/>
          <w:sz w:val="18"/>
          <w:szCs w:val="18"/>
          <w:lang w:val="es-CO" w:eastAsia="es-CO"/>
        </w:rPr>
      </w:pPr>
      <w:r w:rsidRPr="00515DC0">
        <w:rPr>
          <w:rFonts w:ascii="Arial" w:eastAsia="Times New Roman" w:hAnsi="Arial" w:cs="Arial"/>
          <w:color w:val="201F1E"/>
          <w:sz w:val="18"/>
          <w:szCs w:val="18"/>
          <w:lang w:val="es-CO" w:eastAsia="es-CO"/>
        </w:rPr>
        <w:t xml:space="preserve">Javier Castillo </w:t>
      </w:r>
      <w:r w:rsidR="003D6EA9" w:rsidRPr="00515DC0">
        <w:rPr>
          <w:rFonts w:ascii="Arial" w:eastAsia="Times New Roman" w:hAnsi="Arial" w:cs="Arial"/>
          <w:color w:val="201F1E"/>
          <w:sz w:val="18"/>
          <w:szCs w:val="18"/>
          <w:lang w:val="es-CO" w:eastAsia="es-CO"/>
        </w:rPr>
        <w:t xml:space="preserve">indica que la empresa ATLAS SEGURIDAD, no acepta correos de personas naturales, además antes de ser clientes de ellos debemos diligenciar una serie de documentos y ser firmados por el representante legal, esto para validar que fuéramos inscritos como clientes.  </w:t>
      </w:r>
    </w:p>
    <w:p w:rsidR="00FD7E81" w:rsidRPr="00515DC0" w:rsidRDefault="00563998" w:rsidP="0078497F">
      <w:pPr>
        <w:shd w:val="clear" w:color="auto" w:fill="FFFFFF"/>
        <w:spacing w:after="0" w:line="240" w:lineRule="auto"/>
        <w:jc w:val="both"/>
        <w:rPr>
          <w:rFonts w:ascii="Arial" w:hAnsi="Arial" w:cs="Arial"/>
          <w:sz w:val="18"/>
          <w:szCs w:val="18"/>
        </w:rPr>
      </w:pPr>
      <w:r w:rsidRPr="00515DC0">
        <w:rPr>
          <w:rFonts w:ascii="Arial" w:hAnsi="Arial" w:cs="Arial"/>
          <w:sz w:val="18"/>
          <w:szCs w:val="18"/>
        </w:rPr>
        <w:t>Alexander Vásquez, pregunta cuando damos fecha puntual para que el administrador firme contrato.</w:t>
      </w:r>
    </w:p>
    <w:p w:rsidR="00AC2B3B" w:rsidRPr="00515DC0" w:rsidRDefault="00041B22" w:rsidP="0078497F">
      <w:pPr>
        <w:shd w:val="clear" w:color="auto" w:fill="FFFFFF"/>
        <w:spacing w:after="0" w:line="240" w:lineRule="auto"/>
        <w:jc w:val="both"/>
        <w:rPr>
          <w:rFonts w:ascii="Arial" w:eastAsia="Times New Roman" w:hAnsi="Arial" w:cs="Arial"/>
          <w:color w:val="201F1E"/>
          <w:sz w:val="18"/>
          <w:szCs w:val="18"/>
          <w:lang w:val="es-CO" w:eastAsia="es-CO"/>
        </w:rPr>
      </w:pPr>
      <w:r w:rsidRPr="00515DC0">
        <w:rPr>
          <w:rFonts w:ascii="Arial" w:eastAsia="Times New Roman" w:hAnsi="Arial" w:cs="Arial"/>
          <w:color w:val="201F1E"/>
          <w:sz w:val="18"/>
          <w:szCs w:val="18"/>
          <w:lang w:val="es-CO" w:eastAsia="es-CO"/>
        </w:rPr>
        <w:t>Javier Castillo</w:t>
      </w:r>
      <w:r w:rsidR="0078497F" w:rsidRPr="00515DC0">
        <w:rPr>
          <w:rFonts w:ascii="Arial" w:eastAsia="Times New Roman" w:hAnsi="Arial" w:cs="Arial"/>
          <w:color w:val="201F1E"/>
          <w:sz w:val="18"/>
          <w:szCs w:val="18"/>
          <w:lang w:val="es-CO" w:eastAsia="es-CO"/>
        </w:rPr>
        <w:t xml:space="preserve"> </w:t>
      </w:r>
      <w:r w:rsidR="00AC2B3B" w:rsidRPr="00515DC0">
        <w:rPr>
          <w:rFonts w:ascii="Arial" w:eastAsia="Times New Roman" w:hAnsi="Arial" w:cs="Arial"/>
          <w:color w:val="201F1E"/>
          <w:sz w:val="18"/>
          <w:szCs w:val="18"/>
          <w:lang w:val="es-CO" w:eastAsia="es-CO"/>
        </w:rPr>
        <w:t xml:space="preserve">indica que no toda la información puede ser del conocimiento de los consejeros, ya que hace parte del estudio de seguridad y tiene restricciones. Que el veredicto si se puede dar a conocer, así mismo indica que se conforme un equipo máximo de tres personas </w:t>
      </w:r>
      <w:r w:rsidR="00800EF5">
        <w:rPr>
          <w:rFonts w:ascii="Arial" w:eastAsia="Times New Roman" w:hAnsi="Arial" w:cs="Arial"/>
          <w:color w:val="201F1E"/>
          <w:sz w:val="18"/>
          <w:szCs w:val="18"/>
          <w:lang w:val="es-CO" w:eastAsia="es-CO"/>
        </w:rPr>
        <w:t xml:space="preserve">para </w:t>
      </w:r>
      <w:r w:rsidR="00AC2B3B" w:rsidRPr="00515DC0">
        <w:rPr>
          <w:rFonts w:ascii="Arial" w:eastAsia="Times New Roman" w:hAnsi="Arial" w:cs="Arial"/>
          <w:color w:val="201F1E"/>
          <w:sz w:val="18"/>
          <w:szCs w:val="18"/>
          <w:lang w:val="es-CO" w:eastAsia="es-CO"/>
        </w:rPr>
        <w:t>que validen</w:t>
      </w:r>
      <w:r w:rsidR="00800EF5">
        <w:rPr>
          <w:rFonts w:ascii="Arial" w:eastAsia="Times New Roman" w:hAnsi="Arial" w:cs="Arial"/>
          <w:color w:val="201F1E"/>
          <w:sz w:val="18"/>
          <w:szCs w:val="18"/>
          <w:lang w:val="es-CO" w:eastAsia="es-CO"/>
        </w:rPr>
        <w:t>.</w:t>
      </w:r>
      <w:r w:rsidR="00AC2B3B" w:rsidRPr="00515DC0">
        <w:rPr>
          <w:rFonts w:ascii="Arial" w:eastAsia="Times New Roman" w:hAnsi="Arial" w:cs="Arial"/>
          <w:color w:val="201F1E"/>
          <w:sz w:val="18"/>
          <w:szCs w:val="18"/>
          <w:lang w:val="es-CO" w:eastAsia="es-CO"/>
        </w:rPr>
        <w:t xml:space="preserve">  </w:t>
      </w:r>
    </w:p>
    <w:p w:rsidR="00AC2B3B" w:rsidRPr="00515DC0" w:rsidRDefault="00AC2B3B" w:rsidP="0078497F">
      <w:pPr>
        <w:shd w:val="clear" w:color="auto" w:fill="FFFFFF"/>
        <w:spacing w:after="0" w:line="240" w:lineRule="auto"/>
        <w:jc w:val="both"/>
        <w:rPr>
          <w:rFonts w:ascii="Arial" w:eastAsia="Times New Roman" w:hAnsi="Arial" w:cs="Arial"/>
          <w:color w:val="201F1E"/>
          <w:sz w:val="18"/>
          <w:szCs w:val="18"/>
          <w:lang w:val="es-CO" w:eastAsia="es-CO"/>
        </w:rPr>
      </w:pPr>
      <w:r w:rsidRPr="00515DC0">
        <w:rPr>
          <w:rFonts w:ascii="Arial" w:eastAsia="Times New Roman" w:hAnsi="Arial" w:cs="Arial"/>
          <w:sz w:val="18"/>
          <w:szCs w:val="18"/>
          <w:lang w:eastAsia="es-CO"/>
        </w:rPr>
        <w:t xml:space="preserve">Adriana Mateus pregunta sobre algunos procesos que tenía el Sr. </w:t>
      </w:r>
      <w:r w:rsidRPr="00515DC0">
        <w:rPr>
          <w:rFonts w:ascii="Arial" w:eastAsia="Times New Roman" w:hAnsi="Arial" w:cs="Arial"/>
          <w:color w:val="201F1E"/>
          <w:sz w:val="18"/>
          <w:szCs w:val="18"/>
          <w:lang w:val="es-CO" w:eastAsia="es-CO"/>
        </w:rPr>
        <w:t xml:space="preserve">JORGE ENRIQUE GONZALEZ, a lo cual Jhon Villegas le responde; tiene un proceso civil el cual </w:t>
      </w:r>
      <w:r w:rsidR="008924A4" w:rsidRPr="00515DC0">
        <w:rPr>
          <w:rFonts w:ascii="Arial" w:eastAsia="Times New Roman" w:hAnsi="Arial" w:cs="Arial"/>
          <w:color w:val="201F1E"/>
          <w:sz w:val="18"/>
          <w:szCs w:val="18"/>
          <w:lang w:val="es-CO" w:eastAsia="es-CO"/>
        </w:rPr>
        <w:t>presume</w:t>
      </w:r>
      <w:r w:rsidRPr="00515DC0">
        <w:rPr>
          <w:rFonts w:ascii="Arial" w:eastAsia="Times New Roman" w:hAnsi="Arial" w:cs="Arial"/>
          <w:color w:val="201F1E"/>
          <w:sz w:val="18"/>
          <w:szCs w:val="18"/>
          <w:lang w:val="es-CO" w:eastAsia="es-CO"/>
        </w:rPr>
        <w:t xml:space="preserve"> que está activo, el cual se debió porque se atrasó en algún momento </w:t>
      </w:r>
      <w:r w:rsidR="008924A4" w:rsidRPr="00515DC0">
        <w:rPr>
          <w:rFonts w:ascii="Arial" w:eastAsia="Times New Roman" w:hAnsi="Arial" w:cs="Arial"/>
          <w:color w:val="201F1E"/>
          <w:sz w:val="18"/>
          <w:szCs w:val="18"/>
          <w:lang w:val="es-CO" w:eastAsia="es-CO"/>
        </w:rPr>
        <w:t xml:space="preserve">en </w:t>
      </w:r>
      <w:r w:rsidRPr="00515DC0">
        <w:rPr>
          <w:rFonts w:ascii="Arial" w:eastAsia="Times New Roman" w:hAnsi="Arial" w:cs="Arial"/>
          <w:color w:val="201F1E"/>
          <w:sz w:val="18"/>
          <w:szCs w:val="18"/>
          <w:lang w:val="es-CO" w:eastAsia="es-CO"/>
        </w:rPr>
        <w:t>unas cuotas de algo</w:t>
      </w:r>
      <w:r w:rsidR="008924A4" w:rsidRPr="00515DC0">
        <w:rPr>
          <w:rFonts w:ascii="Arial" w:eastAsia="Times New Roman" w:hAnsi="Arial" w:cs="Arial"/>
          <w:color w:val="201F1E"/>
          <w:sz w:val="18"/>
          <w:szCs w:val="18"/>
          <w:lang w:val="es-CO" w:eastAsia="es-CO"/>
        </w:rPr>
        <w:t>,</w:t>
      </w:r>
      <w:r w:rsidRPr="00515DC0">
        <w:rPr>
          <w:rFonts w:ascii="Arial" w:eastAsia="Times New Roman" w:hAnsi="Arial" w:cs="Arial"/>
          <w:color w:val="201F1E"/>
          <w:sz w:val="18"/>
          <w:szCs w:val="18"/>
          <w:lang w:val="es-CO" w:eastAsia="es-CO"/>
        </w:rPr>
        <w:t xml:space="preserve"> y un proceso penal por abuso de confianza</w:t>
      </w:r>
      <w:r w:rsidR="008924A4" w:rsidRPr="00515DC0">
        <w:rPr>
          <w:rFonts w:ascii="Arial" w:eastAsia="Times New Roman" w:hAnsi="Arial" w:cs="Arial"/>
          <w:color w:val="201F1E"/>
          <w:sz w:val="18"/>
          <w:szCs w:val="18"/>
          <w:lang w:val="es-CO" w:eastAsia="es-CO"/>
        </w:rPr>
        <w:t>,</w:t>
      </w:r>
      <w:r w:rsidRPr="00515DC0">
        <w:rPr>
          <w:rFonts w:ascii="Arial" w:eastAsia="Times New Roman" w:hAnsi="Arial" w:cs="Arial"/>
          <w:color w:val="201F1E"/>
          <w:sz w:val="18"/>
          <w:szCs w:val="18"/>
          <w:lang w:val="es-CO" w:eastAsia="es-CO"/>
        </w:rPr>
        <w:t xml:space="preserve"> </w:t>
      </w:r>
      <w:r w:rsidR="008924A4" w:rsidRPr="00515DC0">
        <w:rPr>
          <w:rFonts w:ascii="Arial" w:eastAsia="Times New Roman" w:hAnsi="Arial" w:cs="Arial"/>
          <w:color w:val="201F1E"/>
          <w:sz w:val="18"/>
          <w:szCs w:val="18"/>
          <w:lang w:val="es-CO" w:eastAsia="es-CO"/>
        </w:rPr>
        <w:t>del cual no se ha declarado</w:t>
      </w:r>
      <w:r w:rsidRPr="00515DC0">
        <w:rPr>
          <w:rFonts w:ascii="Arial" w:eastAsia="Times New Roman" w:hAnsi="Arial" w:cs="Arial"/>
          <w:color w:val="201F1E"/>
          <w:sz w:val="18"/>
          <w:szCs w:val="18"/>
          <w:lang w:val="es-CO" w:eastAsia="es-CO"/>
        </w:rPr>
        <w:t xml:space="preserve"> culpable, no tiene embargos, los cuales no son relevantes.</w:t>
      </w:r>
    </w:p>
    <w:p w:rsidR="008924A4" w:rsidRPr="00515DC0" w:rsidRDefault="008924A4" w:rsidP="0078497F">
      <w:pPr>
        <w:shd w:val="clear" w:color="auto" w:fill="FFFFFF"/>
        <w:spacing w:after="0" w:line="240" w:lineRule="auto"/>
        <w:jc w:val="both"/>
        <w:rPr>
          <w:rFonts w:ascii="Arial" w:eastAsia="Times New Roman" w:hAnsi="Arial" w:cs="Arial"/>
          <w:color w:val="201F1E"/>
          <w:sz w:val="18"/>
          <w:szCs w:val="18"/>
          <w:lang w:val="es-CO" w:eastAsia="es-CO"/>
        </w:rPr>
      </w:pPr>
    </w:p>
    <w:p w:rsidR="00AC2B3B" w:rsidRPr="00515DC0" w:rsidRDefault="00AC2B3B" w:rsidP="0078497F">
      <w:pPr>
        <w:pStyle w:val="Sinespaciado"/>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lastRenderedPageBreak/>
        <w:t>Luis Daza propone que el contrato sea avalado por un abogado externo de las firmas que llevan cobros de BONAVISTA 2.</w:t>
      </w:r>
    </w:p>
    <w:p w:rsidR="00AC2B3B" w:rsidRPr="00515DC0" w:rsidRDefault="00AC2B3B" w:rsidP="0078497F">
      <w:pPr>
        <w:pStyle w:val="Sinespaciado"/>
        <w:jc w:val="both"/>
        <w:rPr>
          <w:rFonts w:ascii="Arial" w:eastAsia="Times New Roman" w:hAnsi="Arial" w:cs="Arial"/>
          <w:sz w:val="18"/>
          <w:szCs w:val="18"/>
          <w:lang w:eastAsia="es-CO"/>
        </w:rPr>
      </w:pPr>
    </w:p>
    <w:p w:rsidR="00AC2B3B" w:rsidRPr="00515DC0" w:rsidRDefault="00AC2B3B" w:rsidP="0078497F">
      <w:pPr>
        <w:pStyle w:val="Sinespaciado"/>
        <w:jc w:val="both"/>
        <w:rPr>
          <w:rFonts w:ascii="Arial" w:eastAsia="Times New Roman" w:hAnsi="Arial" w:cs="Arial"/>
          <w:sz w:val="18"/>
          <w:szCs w:val="18"/>
          <w:lang w:eastAsia="es-CO"/>
        </w:rPr>
      </w:pPr>
      <w:r w:rsidRPr="00515DC0">
        <w:rPr>
          <w:rFonts w:ascii="Arial" w:hAnsi="Arial" w:cs="Arial"/>
          <w:sz w:val="18"/>
          <w:szCs w:val="18"/>
        </w:rPr>
        <w:t xml:space="preserve">Zaida Ríos, propone </w:t>
      </w:r>
      <w:r w:rsidR="008924A4" w:rsidRPr="00515DC0">
        <w:rPr>
          <w:rFonts w:ascii="Arial" w:hAnsi="Arial" w:cs="Arial"/>
          <w:sz w:val="18"/>
          <w:szCs w:val="18"/>
        </w:rPr>
        <w:t>a</w:t>
      </w:r>
      <w:r w:rsidRPr="00515DC0">
        <w:rPr>
          <w:rFonts w:ascii="Arial" w:hAnsi="Arial" w:cs="Arial"/>
          <w:sz w:val="18"/>
          <w:szCs w:val="18"/>
        </w:rPr>
        <w:t xml:space="preserve"> los señores consejeros Jhon, Wilmer y </w:t>
      </w:r>
      <w:r w:rsidRPr="00515DC0">
        <w:rPr>
          <w:rFonts w:ascii="Arial" w:eastAsia="Times New Roman" w:hAnsi="Arial" w:cs="Arial"/>
          <w:sz w:val="18"/>
          <w:szCs w:val="18"/>
          <w:lang w:eastAsia="es-CO"/>
        </w:rPr>
        <w:t>Jeison para realizar la primera verificación del contrato</w:t>
      </w:r>
      <w:r w:rsidR="008924A4" w:rsidRPr="00515DC0">
        <w:rPr>
          <w:rFonts w:ascii="Arial" w:eastAsia="Times New Roman" w:hAnsi="Arial" w:cs="Arial"/>
          <w:sz w:val="18"/>
          <w:szCs w:val="18"/>
          <w:lang w:eastAsia="es-CO"/>
        </w:rPr>
        <w:t>.</w:t>
      </w:r>
      <w:r w:rsidRPr="00515DC0">
        <w:rPr>
          <w:rFonts w:ascii="Arial" w:eastAsia="Times New Roman" w:hAnsi="Arial" w:cs="Arial"/>
          <w:sz w:val="18"/>
          <w:szCs w:val="18"/>
          <w:lang w:eastAsia="es-CO"/>
        </w:rPr>
        <w:t xml:space="preserve"> </w:t>
      </w:r>
    </w:p>
    <w:p w:rsidR="00AC2B3B" w:rsidRPr="00515DC0" w:rsidRDefault="00AC2B3B" w:rsidP="0078497F">
      <w:pPr>
        <w:pStyle w:val="Sinespaciado"/>
        <w:jc w:val="both"/>
        <w:rPr>
          <w:rFonts w:ascii="Arial" w:eastAsia="Times New Roman" w:hAnsi="Arial" w:cs="Arial"/>
          <w:sz w:val="18"/>
          <w:szCs w:val="18"/>
          <w:lang w:eastAsia="es-CO"/>
        </w:rPr>
      </w:pPr>
    </w:p>
    <w:p w:rsidR="00AC2B3B" w:rsidRPr="00515DC0" w:rsidRDefault="00AC2B3B" w:rsidP="0078497F">
      <w:pPr>
        <w:pStyle w:val="Sinespaciado"/>
        <w:jc w:val="both"/>
        <w:rPr>
          <w:rFonts w:ascii="Arial" w:eastAsia="Times New Roman" w:hAnsi="Arial" w:cs="Arial"/>
          <w:sz w:val="18"/>
          <w:szCs w:val="18"/>
          <w:lang w:eastAsia="es-CO"/>
        </w:rPr>
      </w:pPr>
      <w:r w:rsidRPr="00515DC0">
        <w:rPr>
          <w:rFonts w:ascii="Arial" w:eastAsia="Times New Roman" w:hAnsi="Arial" w:cs="Arial"/>
          <w:sz w:val="18"/>
          <w:szCs w:val="18"/>
          <w:lang w:eastAsia="es-CO"/>
        </w:rPr>
        <w:t xml:space="preserve">Jeison Rosero, indica cómo va a ser conformado el comité de compras, ya que eso debe quedar planteado al </w:t>
      </w:r>
      <w:r w:rsidR="008924A4" w:rsidRPr="00515DC0">
        <w:rPr>
          <w:rFonts w:ascii="Arial" w:eastAsia="Times New Roman" w:hAnsi="Arial" w:cs="Arial"/>
          <w:sz w:val="18"/>
          <w:szCs w:val="18"/>
          <w:lang w:eastAsia="es-CO"/>
        </w:rPr>
        <w:t>A</w:t>
      </w:r>
      <w:r w:rsidRPr="00515DC0">
        <w:rPr>
          <w:rFonts w:ascii="Arial" w:eastAsia="Times New Roman" w:hAnsi="Arial" w:cs="Arial"/>
          <w:sz w:val="18"/>
          <w:szCs w:val="18"/>
          <w:lang w:eastAsia="es-CO"/>
        </w:rPr>
        <w:t xml:space="preserve">dministrador, se debe hacer una veeduría de la caja menor a la minucia, se debe tener un tope máximo de compras hasta </w:t>
      </w:r>
      <w:r w:rsidR="008924A4" w:rsidRPr="00515DC0">
        <w:rPr>
          <w:rFonts w:ascii="Arial" w:eastAsia="Times New Roman" w:hAnsi="Arial" w:cs="Arial"/>
          <w:sz w:val="18"/>
          <w:szCs w:val="18"/>
          <w:lang w:eastAsia="es-CO"/>
        </w:rPr>
        <w:t xml:space="preserve">el </w:t>
      </w:r>
      <w:r w:rsidR="00C435B1" w:rsidRPr="00515DC0">
        <w:rPr>
          <w:rFonts w:ascii="Arial" w:eastAsia="Times New Roman" w:hAnsi="Arial" w:cs="Arial"/>
          <w:sz w:val="18"/>
          <w:szCs w:val="18"/>
          <w:lang w:eastAsia="es-CO"/>
        </w:rPr>
        <w:t>25</w:t>
      </w:r>
      <w:r w:rsidRPr="00515DC0">
        <w:rPr>
          <w:rFonts w:ascii="Arial" w:eastAsia="Times New Roman" w:hAnsi="Arial" w:cs="Arial"/>
          <w:sz w:val="18"/>
          <w:szCs w:val="18"/>
          <w:lang w:eastAsia="es-CO"/>
        </w:rPr>
        <w:t xml:space="preserve">% </w:t>
      </w:r>
      <w:r w:rsidR="008924A4" w:rsidRPr="00515DC0">
        <w:rPr>
          <w:rFonts w:ascii="Arial" w:eastAsia="Times New Roman" w:hAnsi="Arial" w:cs="Arial"/>
          <w:sz w:val="18"/>
          <w:szCs w:val="18"/>
          <w:lang w:eastAsia="es-CO"/>
        </w:rPr>
        <w:t xml:space="preserve">del </w:t>
      </w:r>
      <w:r w:rsidRPr="00515DC0">
        <w:rPr>
          <w:rFonts w:ascii="Arial" w:eastAsia="Times New Roman" w:hAnsi="Arial" w:cs="Arial"/>
          <w:sz w:val="18"/>
          <w:szCs w:val="18"/>
          <w:lang w:eastAsia="es-CO"/>
        </w:rPr>
        <w:t xml:space="preserve">SMLV, y el </w:t>
      </w:r>
      <w:r w:rsidR="008924A4" w:rsidRPr="00515DC0">
        <w:rPr>
          <w:rFonts w:ascii="Arial" w:eastAsia="Times New Roman" w:hAnsi="Arial" w:cs="Arial"/>
          <w:sz w:val="18"/>
          <w:szCs w:val="18"/>
          <w:lang w:eastAsia="es-CO"/>
        </w:rPr>
        <w:t>Administrador se debe</w:t>
      </w:r>
      <w:r w:rsidRPr="00515DC0">
        <w:rPr>
          <w:rFonts w:ascii="Arial" w:eastAsia="Times New Roman" w:hAnsi="Arial" w:cs="Arial"/>
          <w:sz w:val="18"/>
          <w:szCs w:val="18"/>
          <w:lang w:eastAsia="es-CO"/>
        </w:rPr>
        <w:t xml:space="preserve"> reunir una vez por semana con dicho comité. La caja menor solo puede hacer rembolso una vez al mes. </w:t>
      </w:r>
    </w:p>
    <w:p w:rsidR="00AC2B3B" w:rsidRPr="00515DC0" w:rsidRDefault="00AC2B3B" w:rsidP="0078497F">
      <w:pPr>
        <w:pStyle w:val="Sinespaciado"/>
        <w:jc w:val="both"/>
        <w:rPr>
          <w:rFonts w:ascii="Arial" w:eastAsia="Times New Roman" w:hAnsi="Arial" w:cs="Arial"/>
          <w:sz w:val="18"/>
          <w:szCs w:val="18"/>
          <w:lang w:eastAsia="es-CO"/>
        </w:rPr>
      </w:pPr>
    </w:p>
    <w:p w:rsidR="00AC2B3B" w:rsidRDefault="00AC2B3B" w:rsidP="0078497F">
      <w:pPr>
        <w:shd w:val="clear" w:color="auto" w:fill="FFFFFF"/>
        <w:spacing w:after="0" w:line="240" w:lineRule="auto"/>
        <w:jc w:val="both"/>
        <w:rPr>
          <w:rFonts w:ascii="Arial" w:hAnsi="Arial" w:cs="Arial"/>
          <w:sz w:val="18"/>
          <w:szCs w:val="18"/>
        </w:rPr>
      </w:pPr>
      <w:r w:rsidRPr="00515DC0">
        <w:rPr>
          <w:rFonts w:ascii="Arial" w:hAnsi="Arial" w:cs="Arial"/>
          <w:sz w:val="18"/>
          <w:szCs w:val="18"/>
        </w:rPr>
        <w:t>Alexander Vásquez, propone realizar contrato con una empresa de taxis, para bajar gastos de Taxis.</w:t>
      </w:r>
    </w:p>
    <w:p w:rsidR="004146FA" w:rsidRPr="004146FA" w:rsidRDefault="004146FA" w:rsidP="004146FA">
      <w:pPr>
        <w:spacing w:after="0" w:line="240" w:lineRule="auto"/>
        <w:rPr>
          <w:rFonts w:ascii="Arial" w:hAnsi="Arial" w:cs="Arial"/>
          <w:color w:val="0D0D0D" w:themeColor="text1" w:themeTint="F2"/>
          <w:sz w:val="18"/>
          <w:szCs w:val="18"/>
          <w:shd w:val="clear" w:color="auto" w:fill="FFFFFF"/>
        </w:rPr>
      </w:pPr>
    </w:p>
    <w:p w:rsidR="004146FA" w:rsidRDefault="004146FA" w:rsidP="004146FA">
      <w:pPr>
        <w:spacing w:after="0" w:line="240" w:lineRule="auto"/>
        <w:rPr>
          <w:rFonts w:ascii="Arial" w:hAnsi="Arial" w:cs="Arial"/>
          <w:color w:val="0D0D0D" w:themeColor="text1" w:themeTint="F2"/>
          <w:sz w:val="18"/>
          <w:szCs w:val="18"/>
          <w:shd w:val="clear" w:color="auto" w:fill="FFFFFF"/>
        </w:rPr>
      </w:pPr>
      <w:r w:rsidRPr="004146FA">
        <w:rPr>
          <w:rFonts w:ascii="Arial" w:hAnsi="Arial" w:cs="Arial"/>
          <w:color w:val="0D0D0D" w:themeColor="text1" w:themeTint="F2"/>
          <w:sz w:val="18"/>
          <w:szCs w:val="18"/>
          <w:shd w:val="clear" w:color="auto" w:fill="FFFFFF"/>
        </w:rPr>
        <w:t xml:space="preserve">En el ejercicio hecho por el señor Javier Castillo, donde corroboro telefónicamente la prueba de seguridad hecha al </w:t>
      </w:r>
      <w:r w:rsidR="00236F09">
        <w:rPr>
          <w:rFonts w:ascii="Arial" w:hAnsi="Arial" w:cs="Arial"/>
          <w:color w:val="0D0D0D" w:themeColor="text1" w:themeTint="F2"/>
          <w:sz w:val="18"/>
          <w:szCs w:val="18"/>
          <w:shd w:val="clear" w:color="auto" w:fill="FFFFFF"/>
        </w:rPr>
        <w:t>Sr. Jorge Enrique Gonzales</w:t>
      </w:r>
      <w:r w:rsidRPr="004146FA">
        <w:rPr>
          <w:rFonts w:ascii="Arial" w:hAnsi="Arial" w:cs="Arial"/>
          <w:color w:val="0D0D0D" w:themeColor="text1" w:themeTint="F2"/>
          <w:sz w:val="18"/>
          <w:szCs w:val="18"/>
          <w:shd w:val="clear" w:color="auto" w:fill="FFFFFF"/>
        </w:rPr>
        <w:t xml:space="preserve"> por la empresa Atlas, donde esta salió satisfactoria, y faltando únicamente el soporte escrito de los resultados, se reitera y confirma por parte del Consejo de Administración la elección como Administrador del señor Jorge Enrique Gonzales García hecha el 09/05/2019, y se somete a votación el siguiente cronograma para su ejecución: </w:t>
      </w:r>
    </w:p>
    <w:p w:rsidR="00236F09" w:rsidRPr="004146FA" w:rsidRDefault="00236F09" w:rsidP="004146FA">
      <w:pPr>
        <w:spacing w:after="0" w:line="240" w:lineRule="auto"/>
        <w:rPr>
          <w:rFonts w:ascii="Arial" w:hAnsi="Arial" w:cs="Arial"/>
          <w:color w:val="0D0D0D" w:themeColor="text1" w:themeTint="F2"/>
          <w:sz w:val="18"/>
          <w:szCs w:val="18"/>
          <w:shd w:val="clear" w:color="auto" w:fill="FFFFFF"/>
        </w:rPr>
      </w:pPr>
    </w:p>
    <w:p w:rsidR="004146FA" w:rsidRPr="004146FA" w:rsidRDefault="004146FA" w:rsidP="004146FA">
      <w:pPr>
        <w:spacing w:after="0" w:line="240" w:lineRule="auto"/>
        <w:rPr>
          <w:rFonts w:ascii="Arial" w:hAnsi="Arial" w:cs="Arial"/>
          <w:color w:val="0D0D0D" w:themeColor="text1" w:themeTint="F2"/>
          <w:sz w:val="18"/>
          <w:szCs w:val="18"/>
          <w:shd w:val="clear" w:color="auto" w:fill="FFFFFF"/>
        </w:rPr>
      </w:pPr>
      <w:r w:rsidRPr="004146FA">
        <w:rPr>
          <w:rFonts w:ascii="Arial" w:hAnsi="Arial" w:cs="Arial"/>
          <w:color w:val="0D0D0D" w:themeColor="text1" w:themeTint="F2"/>
          <w:sz w:val="18"/>
          <w:szCs w:val="18"/>
          <w:shd w:val="clear" w:color="auto" w:fill="FFFFFF"/>
        </w:rPr>
        <w:t xml:space="preserve">a) 8 de junio de 2019, </w:t>
      </w:r>
      <w:proofErr w:type="spellStart"/>
      <w:r w:rsidRPr="004146FA">
        <w:rPr>
          <w:rFonts w:ascii="Arial" w:hAnsi="Arial" w:cs="Arial"/>
          <w:color w:val="0D0D0D" w:themeColor="text1" w:themeTint="F2"/>
          <w:sz w:val="18"/>
          <w:szCs w:val="18"/>
          <w:shd w:val="clear" w:color="auto" w:fill="FFFFFF"/>
        </w:rPr>
        <w:t>Jhon</w:t>
      </w:r>
      <w:proofErr w:type="spellEnd"/>
      <w:r w:rsidRPr="004146FA">
        <w:rPr>
          <w:rFonts w:ascii="Arial" w:hAnsi="Arial" w:cs="Arial"/>
          <w:color w:val="0D0D0D" w:themeColor="text1" w:themeTint="F2"/>
          <w:sz w:val="18"/>
          <w:szCs w:val="18"/>
          <w:shd w:val="clear" w:color="auto" w:fill="FFFFFF"/>
        </w:rPr>
        <w:t xml:space="preserve"> Villegas enviara proforma del contrato de prestación de servicios de administrador con algunas observaciones. </w:t>
      </w:r>
    </w:p>
    <w:p w:rsidR="004146FA" w:rsidRPr="004146FA" w:rsidRDefault="004146FA" w:rsidP="004146FA">
      <w:pPr>
        <w:spacing w:after="0" w:line="240" w:lineRule="auto"/>
        <w:rPr>
          <w:rFonts w:ascii="Arial" w:hAnsi="Arial" w:cs="Arial"/>
          <w:color w:val="0D0D0D" w:themeColor="text1" w:themeTint="F2"/>
          <w:sz w:val="18"/>
          <w:szCs w:val="18"/>
          <w:shd w:val="clear" w:color="auto" w:fill="FFFFFF"/>
        </w:rPr>
      </w:pPr>
      <w:r w:rsidRPr="004146FA">
        <w:rPr>
          <w:rFonts w:ascii="Arial" w:hAnsi="Arial" w:cs="Arial"/>
          <w:color w:val="0D0D0D" w:themeColor="text1" w:themeTint="F2"/>
          <w:sz w:val="18"/>
          <w:szCs w:val="18"/>
          <w:shd w:val="clear" w:color="auto" w:fill="FFFFFF"/>
        </w:rPr>
        <w:t xml:space="preserve">b) 9 al 10 de junio de 2019, los señores consejeros John, </w:t>
      </w:r>
      <w:proofErr w:type="spellStart"/>
      <w:r w:rsidRPr="004146FA">
        <w:rPr>
          <w:rFonts w:ascii="Arial" w:hAnsi="Arial" w:cs="Arial"/>
          <w:color w:val="0D0D0D" w:themeColor="text1" w:themeTint="F2"/>
          <w:sz w:val="18"/>
          <w:szCs w:val="18"/>
          <w:shd w:val="clear" w:color="auto" w:fill="FFFFFF"/>
        </w:rPr>
        <w:t>Wilmer</w:t>
      </w:r>
      <w:proofErr w:type="spellEnd"/>
      <w:r w:rsidRPr="004146FA">
        <w:rPr>
          <w:rFonts w:ascii="Arial" w:hAnsi="Arial" w:cs="Arial"/>
          <w:color w:val="0D0D0D" w:themeColor="text1" w:themeTint="F2"/>
          <w:sz w:val="18"/>
          <w:szCs w:val="18"/>
          <w:shd w:val="clear" w:color="auto" w:fill="FFFFFF"/>
        </w:rPr>
        <w:t xml:space="preserve">, y </w:t>
      </w:r>
      <w:proofErr w:type="spellStart"/>
      <w:r w:rsidRPr="004146FA">
        <w:rPr>
          <w:rFonts w:ascii="Arial" w:hAnsi="Arial" w:cs="Arial"/>
          <w:color w:val="0D0D0D" w:themeColor="text1" w:themeTint="F2"/>
          <w:sz w:val="18"/>
          <w:szCs w:val="18"/>
          <w:shd w:val="clear" w:color="auto" w:fill="FFFFFF"/>
        </w:rPr>
        <w:t>Jeison</w:t>
      </w:r>
      <w:proofErr w:type="spellEnd"/>
      <w:r w:rsidRPr="004146FA">
        <w:rPr>
          <w:rFonts w:ascii="Arial" w:hAnsi="Arial" w:cs="Arial"/>
          <w:color w:val="0D0D0D" w:themeColor="text1" w:themeTint="F2"/>
          <w:sz w:val="18"/>
          <w:szCs w:val="18"/>
          <w:shd w:val="clear" w:color="auto" w:fill="FFFFFF"/>
        </w:rPr>
        <w:t xml:space="preserve">, validaran el contrato y realizaran los comentarios al respecto. </w:t>
      </w:r>
    </w:p>
    <w:p w:rsidR="004146FA" w:rsidRDefault="004146FA" w:rsidP="004146FA">
      <w:pPr>
        <w:spacing w:after="0" w:line="240" w:lineRule="auto"/>
        <w:rPr>
          <w:rFonts w:ascii="Arial" w:hAnsi="Arial" w:cs="Arial"/>
          <w:color w:val="0D0D0D" w:themeColor="text1" w:themeTint="F2"/>
          <w:sz w:val="18"/>
          <w:szCs w:val="18"/>
          <w:shd w:val="clear" w:color="auto" w:fill="FFFFFF"/>
        </w:rPr>
      </w:pPr>
      <w:r w:rsidRPr="004146FA">
        <w:rPr>
          <w:rFonts w:ascii="Arial" w:hAnsi="Arial" w:cs="Arial"/>
          <w:color w:val="0D0D0D" w:themeColor="text1" w:themeTint="F2"/>
          <w:sz w:val="18"/>
          <w:szCs w:val="18"/>
          <w:shd w:val="clear" w:color="auto" w:fill="FFFFFF"/>
        </w:rPr>
        <w:t xml:space="preserve">c) 10 de junio de 2019, los señores consejeros revisaran los comentarios al contrato </w:t>
      </w:r>
    </w:p>
    <w:p w:rsidR="004146FA" w:rsidRDefault="004146FA" w:rsidP="004146FA">
      <w:pPr>
        <w:spacing w:after="0" w:line="240" w:lineRule="auto"/>
        <w:rPr>
          <w:rFonts w:ascii="Arial" w:hAnsi="Arial" w:cs="Arial"/>
          <w:color w:val="0D0D0D" w:themeColor="text1" w:themeTint="F2"/>
          <w:sz w:val="18"/>
          <w:szCs w:val="18"/>
          <w:shd w:val="clear" w:color="auto" w:fill="FFFFFF"/>
        </w:rPr>
      </w:pPr>
      <w:r w:rsidRPr="004146FA">
        <w:rPr>
          <w:rFonts w:ascii="Arial" w:hAnsi="Arial" w:cs="Arial"/>
          <w:color w:val="0D0D0D" w:themeColor="text1" w:themeTint="F2"/>
          <w:sz w:val="18"/>
          <w:szCs w:val="18"/>
          <w:shd w:val="clear" w:color="auto" w:fill="FFFFFF"/>
        </w:rPr>
        <w:t xml:space="preserve">d) 11 al 12 de junio de 2019, enviarlo a la Sra. Revisora Fiscal y al abogado externo. </w:t>
      </w:r>
    </w:p>
    <w:p w:rsidR="004146FA" w:rsidRPr="004146FA" w:rsidRDefault="004146FA" w:rsidP="004146FA">
      <w:pPr>
        <w:spacing w:after="0" w:line="240" w:lineRule="auto"/>
        <w:rPr>
          <w:rFonts w:ascii="Arial" w:hAnsi="Arial" w:cs="Arial"/>
          <w:color w:val="0D0D0D" w:themeColor="text1" w:themeTint="F2"/>
          <w:sz w:val="18"/>
          <w:szCs w:val="18"/>
          <w:shd w:val="clear" w:color="auto" w:fill="FFFFFF"/>
        </w:rPr>
      </w:pPr>
      <w:r w:rsidRPr="004146FA">
        <w:rPr>
          <w:rFonts w:ascii="Arial" w:hAnsi="Arial" w:cs="Arial"/>
          <w:color w:val="0D0D0D" w:themeColor="text1" w:themeTint="F2"/>
          <w:sz w:val="18"/>
          <w:szCs w:val="18"/>
          <w:shd w:val="clear" w:color="auto" w:fill="FFFFFF"/>
        </w:rPr>
        <w:t xml:space="preserve">e) 13 de junio de 2019, se citará al Sr. JORGE ENRIQUE GONZALEZ, para darle la bienvenida. </w:t>
      </w:r>
    </w:p>
    <w:p w:rsidR="004146FA" w:rsidRPr="004146FA" w:rsidRDefault="004146FA" w:rsidP="004146FA">
      <w:pPr>
        <w:spacing w:after="0" w:line="240" w:lineRule="auto"/>
        <w:rPr>
          <w:rFonts w:ascii="Arial" w:hAnsi="Arial" w:cs="Arial"/>
          <w:color w:val="0D0D0D" w:themeColor="text1" w:themeTint="F2"/>
          <w:sz w:val="18"/>
          <w:szCs w:val="18"/>
          <w:shd w:val="clear" w:color="auto" w:fill="FFFFFF"/>
        </w:rPr>
      </w:pPr>
      <w:r w:rsidRPr="004146FA">
        <w:rPr>
          <w:rFonts w:ascii="Arial" w:hAnsi="Arial" w:cs="Arial"/>
          <w:color w:val="0D0D0D" w:themeColor="text1" w:themeTint="F2"/>
          <w:sz w:val="18"/>
          <w:szCs w:val="18"/>
          <w:shd w:val="clear" w:color="auto" w:fill="FFFFFF"/>
        </w:rPr>
        <w:t xml:space="preserve">f) 17 de junio de </w:t>
      </w:r>
      <w:r w:rsidR="00236F09">
        <w:rPr>
          <w:rFonts w:ascii="Arial" w:hAnsi="Arial" w:cs="Arial"/>
          <w:color w:val="0D0D0D" w:themeColor="text1" w:themeTint="F2"/>
          <w:sz w:val="18"/>
          <w:szCs w:val="18"/>
          <w:shd w:val="clear" w:color="auto" w:fill="FFFFFF"/>
        </w:rPr>
        <w:t>2019 el administrador comienza labores.</w:t>
      </w:r>
    </w:p>
    <w:p w:rsidR="00236F09" w:rsidRDefault="00236F09" w:rsidP="004146FA">
      <w:pPr>
        <w:spacing w:after="0" w:line="240" w:lineRule="auto"/>
        <w:rPr>
          <w:rFonts w:ascii="Arial" w:hAnsi="Arial" w:cs="Arial"/>
          <w:color w:val="0D0D0D" w:themeColor="text1" w:themeTint="F2"/>
          <w:sz w:val="18"/>
          <w:szCs w:val="18"/>
          <w:shd w:val="clear" w:color="auto" w:fill="FFFFFF"/>
        </w:rPr>
      </w:pPr>
    </w:p>
    <w:p w:rsidR="004146FA" w:rsidRPr="004146FA" w:rsidRDefault="004146FA" w:rsidP="004146FA">
      <w:pPr>
        <w:spacing w:after="0" w:line="240" w:lineRule="auto"/>
        <w:rPr>
          <w:rFonts w:ascii="Arial" w:hAnsi="Arial" w:cs="Arial"/>
          <w:color w:val="0D0D0D" w:themeColor="text1" w:themeTint="F2"/>
          <w:sz w:val="18"/>
          <w:szCs w:val="18"/>
        </w:rPr>
      </w:pPr>
      <w:r w:rsidRPr="004146FA">
        <w:rPr>
          <w:rFonts w:ascii="Arial" w:hAnsi="Arial" w:cs="Arial"/>
          <w:color w:val="0D0D0D" w:themeColor="text1" w:themeTint="F2"/>
          <w:sz w:val="18"/>
          <w:szCs w:val="18"/>
          <w:shd w:val="clear" w:color="auto" w:fill="FFFFFF"/>
        </w:rPr>
        <w:t>Por unanimidad se aprueba el cronograma.</w:t>
      </w:r>
    </w:p>
    <w:p w:rsidR="004146FA" w:rsidRPr="004146FA" w:rsidRDefault="004146FA" w:rsidP="0078497F">
      <w:pPr>
        <w:shd w:val="clear" w:color="auto" w:fill="FFFFFF"/>
        <w:spacing w:after="0" w:line="240" w:lineRule="auto"/>
        <w:jc w:val="both"/>
        <w:rPr>
          <w:rFonts w:ascii="Arial" w:hAnsi="Arial" w:cs="Arial"/>
          <w:color w:val="0D0D0D" w:themeColor="text1" w:themeTint="F2"/>
          <w:sz w:val="18"/>
          <w:szCs w:val="18"/>
        </w:rPr>
      </w:pPr>
    </w:p>
    <w:p w:rsidR="00C435B1" w:rsidRPr="00236F09" w:rsidRDefault="00236F09" w:rsidP="00236F09">
      <w:pPr>
        <w:pStyle w:val="Sinespaciado"/>
        <w:jc w:val="both"/>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 xml:space="preserve">Así mismo se aprueba por unanimidad el comité de compras, el cual lo conformaran </w:t>
      </w:r>
      <w:r w:rsidR="00C435B1" w:rsidRPr="00515DC0">
        <w:rPr>
          <w:rFonts w:ascii="Arial" w:hAnsi="Arial" w:cs="Arial"/>
          <w:sz w:val="18"/>
          <w:szCs w:val="18"/>
        </w:rPr>
        <w:t xml:space="preserve">Zaida, Luis y </w:t>
      </w:r>
      <w:proofErr w:type="spellStart"/>
      <w:r w:rsidR="00C435B1" w:rsidRPr="00515DC0">
        <w:rPr>
          <w:rFonts w:ascii="Arial" w:hAnsi="Arial" w:cs="Arial"/>
          <w:sz w:val="18"/>
          <w:szCs w:val="18"/>
        </w:rPr>
        <w:t>Jeison</w:t>
      </w:r>
      <w:proofErr w:type="spellEnd"/>
      <w:r w:rsidR="00C435B1" w:rsidRPr="00515DC0">
        <w:rPr>
          <w:rFonts w:ascii="Arial" w:hAnsi="Arial" w:cs="Arial"/>
          <w:sz w:val="18"/>
          <w:szCs w:val="18"/>
        </w:rPr>
        <w:t>.</w:t>
      </w:r>
    </w:p>
    <w:p w:rsidR="00041B22" w:rsidRDefault="00041B22" w:rsidP="0078497F">
      <w:pPr>
        <w:shd w:val="clear" w:color="auto" w:fill="FFFFFF"/>
        <w:spacing w:after="0" w:line="240" w:lineRule="auto"/>
        <w:jc w:val="both"/>
        <w:rPr>
          <w:rFonts w:ascii="Arial" w:eastAsia="Times New Roman" w:hAnsi="Arial" w:cs="Arial"/>
          <w:color w:val="201F1E"/>
          <w:sz w:val="18"/>
          <w:szCs w:val="18"/>
          <w:lang w:val="es-CO" w:eastAsia="es-CO"/>
        </w:rPr>
      </w:pPr>
    </w:p>
    <w:p w:rsidR="00202C9E" w:rsidRPr="00515DC0" w:rsidRDefault="00202C9E" w:rsidP="0078497F">
      <w:pPr>
        <w:shd w:val="clear" w:color="auto" w:fill="FFFFFF"/>
        <w:spacing w:after="0" w:line="240" w:lineRule="auto"/>
        <w:jc w:val="both"/>
        <w:rPr>
          <w:rFonts w:ascii="Arial" w:eastAsia="Times New Roman" w:hAnsi="Arial" w:cs="Arial"/>
          <w:color w:val="201F1E"/>
          <w:sz w:val="18"/>
          <w:szCs w:val="18"/>
          <w:lang w:val="es-CO" w:eastAsia="es-CO"/>
        </w:rPr>
      </w:pPr>
    </w:p>
    <w:p w:rsidR="00041B22" w:rsidRPr="00CA6324" w:rsidRDefault="00CA6324" w:rsidP="00CA6324">
      <w:pPr>
        <w:pStyle w:val="Prrafodelista"/>
        <w:numPr>
          <w:ilvl w:val="0"/>
          <w:numId w:val="3"/>
        </w:numPr>
        <w:shd w:val="clear" w:color="auto" w:fill="FFFFFF"/>
        <w:spacing w:after="0" w:line="240" w:lineRule="auto"/>
        <w:jc w:val="both"/>
        <w:rPr>
          <w:rFonts w:ascii="Arial" w:eastAsia="Times New Roman" w:hAnsi="Arial" w:cs="Arial"/>
          <w:b/>
          <w:bCs/>
          <w:color w:val="000000"/>
          <w:sz w:val="18"/>
          <w:szCs w:val="18"/>
          <w:lang w:eastAsia="es-CO"/>
        </w:rPr>
      </w:pPr>
      <w:r>
        <w:rPr>
          <w:rFonts w:ascii="Arial" w:eastAsia="Times New Roman" w:hAnsi="Arial" w:cs="Arial"/>
          <w:b/>
          <w:bCs/>
          <w:color w:val="000000"/>
          <w:sz w:val="18"/>
          <w:szCs w:val="18"/>
          <w:lang w:eastAsia="es-CO"/>
        </w:rPr>
        <w:t>Resumen de actividades pendientes por solucionar, y otras por hacer seguimiento, mencionadas en el informe de revisoría fiscal.</w:t>
      </w:r>
    </w:p>
    <w:p w:rsidR="00F21C1A" w:rsidRPr="00202C9E" w:rsidRDefault="00F21C1A" w:rsidP="00F21C1A">
      <w:pPr>
        <w:spacing w:after="0" w:line="240" w:lineRule="auto"/>
        <w:jc w:val="both"/>
        <w:rPr>
          <w:rFonts w:ascii="Arial" w:eastAsia="Times New Roman" w:hAnsi="Arial" w:cs="Arial"/>
          <w:sz w:val="18"/>
          <w:szCs w:val="18"/>
          <w:lang w:val="es-CO" w:eastAsia="es-CO"/>
        </w:rPr>
      </w:pPr>
    </w:p>
    <w:p w:rsidR="00F21C1A" w:rsidRPr="00515DC0" w:rsidRDefault="00F21C1A" w:rsidP="00F21C1A">
      <w:pPr>
        <w:spacing w:after="0" w:line="240" w:lineRule="auto"/>
        <w:jc w:val="both"/>
        <w:rPr>
          <w:rFonts w:ascii="Arial" w:eastAsia="Times New Roman" w:hAnsi="Arial" w:cs="Arial"/>
          <w:color w:val="000000" w:themeColor="text1"/>
          <w:sz w:val="18"/>
          <w:szCs w:val="18"/>
          <w:lang w:eastAsia="es-CO"/>
        </w:rPr>
      </w:pPr>
      <w:r w:rsidRPr="00515DC0">
        <w:rPr>
          <w:rFonts w:ascii="Arial" w:eastAsia="Times New Roman" w:hAnsi="Arial" w:cs="Arial"/>
          <w:sz w:val="18"/>
          <w:szCs w:val="18"/>
          <w:lang w:eastAsia="es-CO"/>
        </w:rPr>
        <w:t xml:space="preserve">Norma Moreno y Jeison Rosero, solicitan al Sr. </w:t>
      </w:r>
      <w:r w:rsidRPr="00515DC0">
        <w:rPr>
          <w:rFonts w:ascii="Arial" w:eastAsia="Times New Roman" w:hAnsi="Arial" w:cs="Arial"/>
          <w:color w:val="000000" w:themeColor="text1"/>
          <w:sz w:val="18"/>
          <w:szCs w:val="18"/>
          <w:lang w:eastAsia="es-CO"/>
        </w:rPr>
        <w:t xml:space="preserve">Javier Castillo, informar cómo van los siguientes puntos enviado por la Sra. Revisora Fiscal el día 25 de mayo de 2019: </w:t>
      </w:r>
    </w:p>
    <w:p w:rsidR="00F21C1A" w:rsidRPr="00515DC0" w:rsidRDefault="00F21C1A" w:rsidP="0078497F">
      <w:pPr>
        <w:shd w:val="clear" w:color="auto" w:fill="FFFFFF"/>
        <w:spacing w:after="0" w:line="240" w:lineRule="auto"/>
        <w:jc w:val="both"/>
        <w:rPr>
          <w:rFonts w:ascii="Arial" w:eastAsia="Times New Roman" w:hAnsi="Arial" w:cs="Arial"/>
          <w:color w:val="000000"/>
          <w:sz w:val="18"/>
          <w:szCs w:val="18"/>
          <w:lang w:val="es-CO" w:eastAsia="es-CO"/>
        </w:rPr>
      </w:pP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Está pendiente el avalúo de las áreas comunes; como base para la nueva póliza de protección de zonas comunes que se está contratando</w:t>
      </w:r>
    </w:p>
    <w:p w:rsidR="001E5FC5" w:rsidRPr="00202C9E" w:rsidRDefault="001E5FC5"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 Una vez se realice el contrato con la empresa de la póliza, ellos hacen el avaluó</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En el caso de THYSSENKRUP el OTRO</w:t>
      </w:r>
      <w:r w:rsidR="000162C1" w:rsidRPr="00202C9E">
        <w:rPr>
          <w:rFonts w:ascii="Arial" w:eastAsia="Times New Roman" w:hAnsi="Arial" w:cs="Arial"/>
          <w:color w:val="000000"/>
          <w:sz w:val="18"/>
          <w:szCs w:val="18"/>
          <w:lang w:eastAsia="es-CO"/>
        </w:rPr>
        <w:t xml:space="preserve"> </w:t>
      </w:r>
      <w:r w:rsidRPr="00202C9E">
        <w:rPr>
          <w:rFonts w:ascii="Arial" w:eastAsia="Times New Roman" w:hAnsi="Arial" w:cs="Arial"/>
          <w:color w:val="000000"/>
          <w:sz w:val="18"/>
          <w:szCs w:val="18"/>
          <w:lang w:eastAsia="es-CO"/>
        </w:rPr>
        <w:t>SI de prórroga firmado vence el próximo 31 de mayo de 2019, del cual no se entregó la actualización de la póliza.</w:t>
      </w:r>
      <w:r w:rsidRPr="00202C9E">
        <w:rPr>
          <w:rFonts w:ascii="Arial" w:eastAsia="Times New Roman" w:hAnsi="Arial" w:cs="Arial"/>
          <w:color w:val="000000"/>
          <w:sz w:val="18"/>
          <w:szCs w:val="18"/>
          <w:lang w:eastAsia="es-CO"/>
        </w:rPr>
        <w:br/>
        <w:t>En este caso considero importante que se revisen las condiciones actuales y se defina la fecha de inicio del nuevo proveedor seleccionado desde el mes de febrero de 2019</w:t>
      </w:r>
    </w:p>
    <w:p w:rsidR="001E5FC5" w:rsidRPr="00202C9E" w:rsidRDefault="001E5FC5"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w:t>
      </w:r>
      <w:r w:rsidR="006A4042" w:rsidRPr="00202C9E">
        <w:rPr>
          <w:rFonts w:ascii="Arial" w:eastAsia="Times New Roman" w:hAnsi="Arial" w:cs="Arial"/>
          <w:color w:val="000000"/>
          <w:sz w:val="18"/>
          <w:szCs w:val="18"/>
          <w:lang w:eastAsia="es-CO"/>
        </w:rPr>
        <w:t xml:space="preserve"> se realiza prorroga por el mes de junio de 2019 a </w:t>
      </w:r>
      <w:r w:rsidR="00B05383" w:rsidRPr="00202C9E">
        <w:rPr>
          <w:rFonts w:ascii="Arial" w:eastAsia="Times New Roman" w:hAnsi="Arial" w:cs="Arial"/>
          <w:color w:val="000000"/>
          <w:sz w:val="18"/>
          <w:szCs w:val="18"/>
          <w:lang w:eastAsia="es-CO"/>
        </w:rPr>
        <w:t>THYSSENKRUP, pendiente por verificación y firma del contrato de EUROLI</w:t>
      </w:r>
      <w:r w:rsidR="000162C1" w:rsidRPr="00202C9E">
        <w:rPr>
          <w:rFonts w:ascii="Arial" w:eastAsia="Times New Roman" w:hAnsi="Arial" w:cs="Arial"/>
          <w:color w:val="000000"/>
          <w:sz w:val="18"/>
          <w:szCs w:val="18"/>
          <w:lang w:eastAsia="es-CO"/>
        </w:rPr>
        <w:t>T</w:t>
      </w:r>
      <w:r w:rsidR="00B05383" w:rsidRPr="00202C9E">
        <w:rPr>
          <w:rFonts w:ascii="Arial" w:eastAsia="Times New Roman" w:hAnsi="Arial" w:cs="Arial"/>
          <w:color w:val="000000"/>
          <w:sz w:val="18"/>
          <w:szCs w:val="18"/>
          <w:lang w:eastAsia="es-CO"/>
        </w:rPr>
        <w:t xml:space="preserve">F, con el visto bueno de todos los consejeros, para comenzar el 1 de julio de 2019. </w:t>
      </w:r>
      <w:r w:rsidR="00AA18CA" w:rsidRPr="00202C9E">
        <w:rPr>
          <w:rFonts w:ascii="Arial" w:eastAsia="Times New Roman" w:hAnsi="Arial" w:cs="Arial"/>
          <w:color w:val="000000"/>
          <w:sz w:val="18"/>
          <w:szCs w:val="18"/>
          <w:lang w:eastAsia="es-CO"/>
        </w:rPr>
        <w:t xml:space="preserve">Las pólizas de responsabilidad civil existen por $24 millones de dólares, y </w:t>
      </w:r>
      <w:r w:rsidR="00B05383" w:rsidRPr="00202C9E">
        <w:rPr>
          <w:rFonts w:ascii="Arial" w:eastAsia="Times New Roman" w:hAnsi="Arial" w:cs="Arial"/>
          <w:color w:val="000000"/>
          <w:sz w:val="18"/>
          <w:szCs w:val="18"/>
          <w:lang w:eastAsia="es-CO"/>
        </w:rPr>
        <w:t>se enc</w:t>
      </w:r>
      <w:r w:rsidR="000162C1" w:rsidRPr="00202C9E">
        <w:rPr>
          <w:rFonts w:ascii="Arial" w:eastAsia="Times New Roman" w:hAnsi="Arial" w:cs="Arial"/>
          <w:color w:val="000000"/>
          <w:sz w:val="18"/>
          <w:szCs w:val="18"/>
          <w:lang w:eastAsia="es-CO"/>
        </w:rPr>
        <w:t>u</w:t>
      </w:r>
      <w:r w:rsidR="00B05383" w:rsidRPr="00202C9E">
        <w:rPr>
          <w:rFonts w:ascii="Arial" w:eastAsia="Times New Roman" w:hAnsi="Arial" w:cs="Arial"/>
          <w:color w:val="000000"/>
          <w:sz w:val="18"/>
          <w:szCs w:val="18"/>
          <w:lang w:eastAsia="es-CO"/>
        </w:rPr>
        <w:t>entran en el contrato</w:t>
      </w:r>
      <w:r w:rsidR="00AA18CA" w:rsidRPr="00202C9E">
        <w:rPr>
          <w:rFonts w:ascii="Arial" w:eastAsia="Times New Roman" w:hAnsi="Arial" w:cs="Arial"/>
          <w:color w:val="000000"/>
          <w:sz w:val="18"/>
          <w:szCs w:val="18"/>
          <w:lang w:eastAsia="es-CO"/>
        </w:rPr>
        <w:t>, buscar</w:t>
      </w:r>
      <w:r w:rsidR="000162C1" w:rsidRPr="00202C9E">
        <w:rPr>
          <w:rFonts w:ascii="Arial" w:eastAsia="Times New Roman" w:hAnsi="Arial" w:cs="Arial"/>
          <w:color w:val="000000"/>
          <w:sz w:val="18"/>
          <w:szCs w:val="18"/>
          <w:lang w:eastAsia="es-CO"/>
        </w:rPr>
        <w:t>a</w:t>
      </w:r>
      <w:r w:rsidR="00AA18CA" w:rsidRPr="00202C9E">
        <w:rPr>
          <w:rFonts w:ascii="Arial" w:eastAsia="Times New Roman" w:hAnsi="Arial" w:cs="Arial"/>
          <w:color w:val="000000"/>
          <w:sz w:val="18"/>
          <w:szCs w:val="18"/>
          <w:lang w:eastAsia="es-CO"/>
        </w:rPr>
        <w:t xml:space="preserve"> la póliza y dará una copia al consejo. </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El contrato con HIDROMAT correspondiente al mantenimiento preventivo y correctivo de los equipos de presión vence el próximo 31 de julio, pero debe notificarse 60 días calendario antes del vencimiento para que no se prorrogue de manera automática por lo que la carta debe enviarse ya</w:t>
      </w:r>
      <w:r w:rsidR="00515DC0" w:rsidRPr="00202C9E">
        <w:rPr>
          <w:rFonts w:ascii="Arial" w:eastAsia="Times New Roman" w:hAnsi="Arial" w:cs="Arial"/>
          <w:color w:val="000000"/>
          <w:sz w:val="18"/>
          <w:szCs w:val="18"/>
          <w:lang w:eastAsia="es-CO"/>
        </w:rPr>
        <w:t>.</w:t>
      </w:r>
    </w:p>
    <w:p w:rsidR="00AA18CA" w:rsidRPr="000F4B3D" w:rsidRDefault="00AA18CA" w:rsidP="000F4B3D">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 Ya se envió carta de terminación de contrato.</w:t>
      </w:r>
      <w:r w:rsidR="00515DC0" w:rsidRPr="00202C9E">
        <w:rPr>
          <w:rFonts w:ascii="Arial" w:eastAsia="Times New Roman" w:hAnsi="Arial" w:cs="Arial"/>
          <w:color w:val="000000"/>
          <w:sz w:val="18"/>
          <w:szCs w:val="18"/>
          <w:lang w:eastAsia="es-CO"/>
        </w:rPr>
        <w:t xml:space="preserve">  </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Está pendiente tramitar ante la aseguradora los siguientes casos:</w:t>
      </w:r>
    </w:p>
    <w:p w:rsidR="0060391F" w:rsidRPr="00515DC0" w:rsidRDefault="0060391F" w:rsidP="0078497F">
      <w:pPr>
        <w:numPr>
          <w:ilvl w:val="0"/>
          <w:numId w:val="29"/>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Daño tubería agua potable T1, en el que está pendiente el informe técnico</w:t>
      </w:r>
      <w:r w:rsidR="00515DC0" w:rsidRPr="00515DC0">
        <w:rPr>
          <w:rFonts w:ascii="Arial" w:eastAsia="Times New Roman" w:hAnsi="Arial" w:cs="Arial"/>
          <w:color w:val="000000"/>
          <w:sz w:val="18"/>
          <w:szCs w:val="18"/>
          <w:lang w:val="es-CO" w:eastAsia="es-CO"/>
        </w:rPr>
        <w:t>.</w:t>
      </w:r>
    </w:p>
    <w:p w:rsidR="0060391F" w:rsidRPr="00515DC0" w:rsidRDefault="0060391F" w:rsidP="0078497F">
      <w:pPr>
        <w:numPr>
          <w:ilvl w:val="0"/>
          <w:numId w:val="29"/>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Daño tubería del gas, en este caso también falta el informe técnico</w:t>
      </w:r>
      <w:r w:rsidR="00515DC0">
        <w:rPr>
          <w:rFonts w:ascii="Arial" w:eastAsia="Times New Roman" w:hAnsi="Arial" w:cs="Arial"/>
          <w:color w:val="000000"/>
          <w:sz w:val="18"/>
          <w:szCs w:val="18"/>
          <w:lang w:val="es-CO" w:eastAsia="es-CO"/>
        </w:rPr>
        <w:t>.</w:t>
      </w:r>
    </w:p>
    <w:p w:rsidR="00AA18CA" w:rsidRPr="00202C9E" w:rsidRDefault="00AA18CA"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 Falta plasmar el informe técnico para hacer la reclamación ante la aseguradora, pero es</w:t>
      </w:r>
      <w:r w:rsidR="00757E0B" w:rsidRPr="00202C9E">
        <w:rPr>
          <w:rFonts w:ascii="Arial" w:eastAsia="Times New Roman" w:hAnsi="Arial" w:cs="Arial"/>
          <w:color w:val="000000"/>
          <w:sz w:val="18"/>
          <w:szCs w:val="18"/>
          <w:lang w:eastAsia="es-CO"/>
        </w:rPr>
        <w:t xml:space="preserve"> conveniente hacerla en la vigencia de esta póliza, es m</w:t>
      </w:r>
      <w:r w:rsidRPr="00202C9E">
        <w:rPr>
          <w:rFonts w:ascii="Arial" w:eastAsia="Times New Roman" w:hAnsi="Arial" w:cs="Arial"/>
          <w:color w:val="000000"/>
          <w:sz w:val="18"/>
          <w:szCs w:val="18"/>
          <w:lang w:eastAsia="es-CO"/>
        </w:rPr>
        <w:t xml:space="preserve">ejor hacerla con la nueva póliza, ya que esta póliza </w:t>
      </w:r>
      <w:r w:rsidR="00757E0B" w:rsidRPr="00202C9E">
        <w:rPr>
          <w:rFonts w:ascii="Arial" w:eastAsia="Times New Roman" w:hAnsi="Arial" w:cs="Arial"/>
          <w:color w:val="000000"/>
          <w:sz w:val="18"/>
          <w:szCs w:val="18"/>
          <w:lang w:eastAsia="es-CO"/>
        </w:rPr>
        <w:t>las reclamaciones fueron muy altas. Garantizar que esta reclamación no</w:t>
      </w:r>
      <w:r w:rsidR="0090256E">
        <w:rPr>
          <w:rFonts w:ascii="Arial" w:eastAsia="Times New Roman" w:hAnsi="Arial" w:cs="Arial"/>
          <w:color w:val="000000"/>
          <w:sz w:val="18"/>
          <w:szCs w:val="18"/>
          <w:lang w:eastAsia="es-CO"/>
        </w:rPr>
        <w:t>s</w:t>
      </w:r>
      <w:r w:rsidR="00757E0B" w:rsidRPr="00202C9E">
        <w:rPr>
          <w:rFonts w:ascii="Arial" w:eastAsia="Times New Roman" w:hAnsi="Arial" w:cs="Arial"/>
          <w:color w:val="000000"/>
          <w:sz w:val="18"/>
          <w:szCs w:val="18"/>
          <w:lang w:eastAsia="es-CO"/>
        </w:rPr>
        <w:t xml:space="preserve"> la paguen. </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En el caso del pasivo con AR está pendiente revisar y definir el tema del saldo, para legalizar el contrato con el Abogado ORLANDO HERRAN</w:t>
      </w:r>
      <w:r w:rsidR="00515DC0" w:rsidRPr="00202C9E">
        <w:rPr>
          <w:rFonts w:ascii="Arial" w:eastAsia="Times New Roman" w:hAnsi="Arial" w:cs="Arial"/>
          <w:color w:val="000000"/>
          <w:sz w:val="18"/>
          <w:szCs w:val="18"/>
          <w:lang w:eastAsia="es-CO"/>
        </w:rPr>
        <w:t>.</w:t>
      </w:r>
    </w:p>
    <w:p w:rsidR="00757E0B" w:rsidRPr="00202C9E" w:rsidRDefault="00757E0B"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 se deja este tema para la nueva administración, y</w:t>
      </w:r>
      <w:r w:rsidR="00E44B09" w:rsidRPr="00202C9E">
        <w:rPr>
          <w:rFonts w:ascii="Arial" w:eastAsia="Times New Roman" w:hAnsi="Arial" w:cs="Arial"/>
          <w:color w:val="000000"/>
          <w:sz w:val="18"/>
          <w:szCs w:val="18"/>
          <w:lang w:eastAsia="es-CO"/>
        </w:rPr>
        <w:t xml:space="preserve"> enviar este caso a un</w:t>
      </w:r>
      <w:r w:rsidRPr="00202C9E">
        <w:rPr>
          <w:rFonts w:ascii="Arial" w:eastAsia="Times New Roman" w:hAnsi="Arial" w:cs="Arial"/>
          <w:color w:val="000000"/>
          <w:sz w:val="18"/>
          <w:szCs w:val="18"/>
          <w:lang w:eastAsia="es-CO"/>
        </w:rPr>
        <w:t xml:space="preserve"> abogado </w:t>
      </w:r>
      <w:r w:rsidR="00E44B09" w:rsidRPr="00202C9E">
        <w:rPr>
          <w:rFonts w:ascii="Arial" w:eastAsia="Times New Roman" w:hAnsi="Arial" w:cs="Arial"/>
          <w:color w:val="000000"/>
          <w:sz w:val="18"/>
          <w:szCs w:val="18"/>
          <w:lang w:eastAsia="es-CO"/>
        </w:rPr>
        <w:t xml:space="preserve">externo pendiente por definir y él </w:t>
      </w:r>
      <w:r w:rsidRPr="00202C9E">
        <w:rPr>
          <w:rFonts w:ascii="Arial" w:eastAsia="Times New Roman" w:hAnsi="Arial" w:cs="Arial"/>
          <w:color w:val="000000"/>
          <w:sz w:val="18"/>
          <w:szCs w:val="18"/>
          <w:lang w:eastAsia="es-CO"/>
        </w:rPr>
        <w:t>debe validar</w:t>
      </w:r>
      <w:r w:rsidR="00E44B09" w:rsidRPr="00202C9E">
        <w:rPr>
          <w:rFonts w:ascii="Arial" w:eastAsia="Times New Roman" w:hAnsi="Arial" w:cs="Arial"/>
          <w:color w:val="000000"/>
          <w:sz w:val="18"/>
          <w:szCs w:val="18"/>
          <w:lang w:eastAsia="es-CO"/>
        </w:rPr>
        <w:t xml:space="preserve"> y dar el concepto jurídico, si</w:t>
      </w:r>
      <w:r w:rsidRPr="00202C9E">
        <w:rPr>
          <w:rFonts w:ascii="Arial" w:eastAsia="Times New Roman" w:hAnsi="Arial" w:cs="Arial"/>
          <w:color w:val="000000"/>
          <w:sz w:val="18"/>
          <w:szCs w:val="18"/>
          <w:lang w:eastAsia="es-CO"/>
        </w:rPr>
        <w:t xml:space="preserve"> se le paga o no la factura que paso cobrando los honorarios. </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Definir estrategias de cartera y seguimiento a cada una de las firmas</w:t>
      </w:r>
      <w:r w:rsidR="004C43F7" w:rsidRPr="00202C9E">
        <w:rPr>
          <w:rFonts w:ascii="Arial" w:eastAsia="Times New Roman" w:hAnsi="Arial" w:cs="Arial"/>
          <w:color w:val="000000"/>
          <w:sz w:val="18"/>
          <w:szCs w:val="18"/>
          <w:lang w:eastAsia="es-CO"/>
        </w:rPr>
        <w:t>,</w:t>
      </w:r>
      <w:r w:rsidRPr="00202C9E">
        <w:rPr>
          <w:rFonts w:ascii="Arial" w:eastAsia="Times New Roman" w:hAnsi="Arial" w:cs="Arial"/>
          <w:color w:val="000000"/>
          <w:sz w:val="18"/>
          <w:szCs w:val="18"/>
          <w:lang w:eastAsia="es-CO"/>
        </w:rPr>
        <w:t xml:space="preserve"> con la entrega de los informes sobre el estado de los avances en cada proceso según compromisos</w:t>
      </w:r>
      <w:r w:rsidR="004C43F7" w:rsidRPr="00202C9E">
        <w:rPr>
          <w:rFonts w:ascii="Arial" w:eastAsia="Times New Roman" w:hAnsi="Arial" w:cs="Arial"/>
          <w:color w:val="000000"/>
          <w:sz w:val="18"/>
          <w:szCs w:val="18"/>
          <w:lang w:eastAsia="es-CO"/>
        </w:rPr>
        <w:t>.</w:t>
      </w:r>
    </w:p>
    <w:p w:rsidR="00757E0B" w:rsidRPr="00202C9E" w:rsidRDefault="00757E0B"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w:t>
      </w:r>
      <w:r w:rsidR="00E44B09" w:rsidRPr="00202C9E">
        <w:rPr>
          <w:rFonts w:ascii="Arial" w:eastAsia="Times New Roman" w:hAnsi="Arial" w:cs="Arial"/>
          <w:color w:val="000000"/>
          <w:sz w:val="18"/>
          <w:szCs w:val="18"/>
          <w:lang w:eastAsia="es-CO"/>
        </w:rPr>
        <w:t xml:space="preserve"> ya están llegando los informes de las firmas de abogados y casas de cobranza, para el </w:t>
      </w:r>
      <w:r w:rsidR="005726CD" w:rsidRPr="00202C9E">
        <w:rPr>
          <w:rFonts w:ascii="Arial" w:eastAsia="Times New Roman" w:hAnsi="Arial" w:cs="Arial"/>
          <w:color w:val="000000"/>
          <w:sz w:val="18"/>
          <w:szCs w:val="18"/>
          <w:lang w:eastAsia="es-CO"/>
        </w:rPr>
        <w:t>miércoles</w:t>
      </w:r>
      <w:r w:rsidR="00E44B09" w:rsidRPr="00202C9E">
        <w:rPr>
          <w:rFonts w:ascii="Arial" w:eastAsia="Times New Roman" w:hAnsi="Arial" w:cs="Arial"/>
          <w:color w:val="000000"/>
          <w:sz w:val="18"/>
          <w:szCs w:val="18"/>
          <w:lang w:eastAsia="es-CO"/>
        </w:rPr>
        <w:t xml:space="preserve"> 1</w:t>
      </w:r>
      <w:r w:rsidR="005726CD" w:rsidRPr="00202C9E">
        <w:rPr>
          <w:rFonts w:ascii="Arial" w:eastAsia="Times New Roman" w:hAnsi="Arial" w:cs="Arial"/>
          <w:color w:val="000000"/>
          <w:sz w:val="18"/>
          <w:szCs w:val="18"/>
          <w:lang w:eastAsia="es-CO"/>
        </w:rPr>
        <w:t>2</w:t>
      </w:r>
      <w:r w:rsidR="00E44B09" w:rsidRPr="00202C9E">
        <w:rPr>
          <w:rFonts w:ascii="Arial" w:eastAsia="Times New Roman" w:hAnsi="Arial" w:cs="Arial"/>
          <w:color w:val="000000"/>
          <w:sz w:val="18"/>
          <w:szCs w:val="18"/>
          <w:lang w:eastAsia="es-CO"/>
        </w:rPr>
        <w:t xml:space="preserve"> de junio de 2019, están listo</w:t>
      </w:r>
      <w:r w:rsidR="004C43F7" w:rsidRPr="00202C9E">
        <w:rPr>
          <w:rFonts w:ascii="Arial" w:eastAsia="Times New Roman" w:hAnsi="Arial" w:cs="Arial"/>
          <w:color w:val="000000"/>
          <w:sz w:val="18"/>
          <w:szCs w:val="18"/>
          <w:lang w:eastAsia="es-CO"/>
        </w:rPr>
        <w:t>s</w:t>
      </w:r>
      <w:r w:rsidR="00E44B09" w:rsidRPr="00202C9E">
        <w:rPr>
          <w:rFonts w:ascii="Arial" w:eastAsia="Times New Roman" w:hAnsi="Arial" w:cs="Arial"/>
          <w:color w:val="000000"/>
          <w:sz w:val="18"/>
          <w:szCs w:val="18"/>
          <w:lang w:eastAsia="es-CO"/>
        </w:rPr>
        <w:t xml:space="preserve"> para ser compartidos </w:t>
      </w:r>
      <w:r w:rsidR="002A7F14" w:rsidRPr="00202C9E">
        <w:rPr>
          <w:rFonts w:ascii="Arial" w:eastAsia="Times New Roman" w:hAnsi="Arial" w:cs="Arial"/>
          <w:color w:val="000000"/>
          <w:sz w:val="18"/>
          <w:szCs w:val="18"/>
          <w:lang w:eastAsia="es-CO"/>
        </w:rPr>
        <w:t xml:space="preserve">con el </w:t>
      </w:r>
      <w:r w:rsidR="00E44B09" w:rsidRPr="00202C9E">
        <w:rPr>
          <w:rFonts w:ascii="Arial" w:eastAsia="Times New Roman" w:hAnsi="Arial" w:cs="Arial"/>
          <w:color w:val="000000"/>
          <w:sz w:val="18"/>
          <w:szCs w:val="18"/>
          <w:lang w:eastAsia="es-CO"/>
        </w:rPr>
        <w:t>consejo</w:t>
      </w:r>
      <w:r w:rsidR="002A7F14" w:rsidRPr="00202C9E">
        <w:rPr>
          <w:rFonts w:ascii="Arial" w:eastAsia="Times New Roman" w:hAnsi="Arial" w:cs="Arial"/>
          <w:color w:val="000000"/>
          <w:sz w:val="18"/>
          <w:szCs w:val="18"/>
          <w:lang w:eastAsia="es-CO"/>
        </w:rPr>
        <w:t xml:space="preserve"> de administración</w:t>
      </w:r>
      <w:r w:rsidR="004C43F7" w:rsidRPr="00202C9E">
        <w:rPr>
          <w:rFonts w:ascii="Arial" w:eastAsia="Times New Roman" w:hAnsi="Arial" w:cs="Arial"/>
          <w:color w:val="000000"/>
          <w:sz w:val="18"/>
          <w:szCs w:val="18"/>
          <w:lang w:eastAsia="es-CO"/>
        </w:rPr>
        <w:t>.</w:t>
      </w:r>
      <w:r w:rsidR="002A7F14" w:rsidRPr="00202C9E">
        <w:rPr>
          <w:rFonts w:ascii="Arial" w:eastAsia="Times New Roman" w:hAnsi="Arial" w:cs="Arial"/>
          <w:color w:val="000000"/>
          <w:sz w:val="18"/>
          <w:szCs w:val="18"/>
          <w:lang w:eastAsia="es-CO"/>
        </w:rPr>
        <w:t xml:space="preserve"> </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El día 01 de junio hay una audiencia programada para el caso de las sanciones por inasistencia a la asamblea de AR CONSTRUCCIONES, que está cobrando la Abogada Lina Cuervo; para lo cual es importante la presencia del Representante Legal del conjunto.</w:t>
      </w:r>
    </w:p>
    <w:p w:rsidR="00757E0B" w:rsidRPr="00202C9E" w:rsidRDefault="00757E0B"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lastRenderedPageBreak/>
        <w:t>R/TA:</w:t>
      </w:r>
      <w:r w:rsidR="005726CD" w:rsidRPr="00202C9E">
        <w:rPr>
          <w:rFonts w:ascii="Arial" w:eastAsia="Times New Roman" w:hAnsi="Arial" w:cs="Arial"/>
          <w:color w:val="000000"/>
          <w:sz w:val="18"/>
          <w:szCs w:val="18"/>
          <w:lang w:eastAsia="es-CO"/>
        </w:rPr>
        <w:t xml:space="preserve"> </w:t>
      </w:r>
      <w:r w:rsidR="008710AA">
        <w:rPr>
          <w:rFonts w:ascii="Arial" w:eastAsia="Times New Roman" w:hAnsi="Arial" w:cs="Arial"/>
          <w:color w:val="000000"/>
          <w:sz w:val="18"/>
          <w:szCs w:val="18"/>
          <w:lang w:eastAsia="es-CO"/>
        </w:rPr>
        <w:t xml:space="preserve">La audiencia es el </w:t>
      </w:r>
      <w:r w:rsidR="005726CD" w:rsidRPr="00202C9E">
        <w:rPr>
          <w:rFonts w:ascii="Arial" w:eastAsia="Times New Roman" w:hAnsi="Arial" w:cs="Arial"/>
          <w:color w:val="000000"/>
          <w:sz w:val="18"/>
          <w:szCs w:val="18"/>
          <w:lang w:eastAsia="es-CO"/>
        </w:rPr>
        <w:t>19 de junio de 201</w:t>
      </w:r>
      <w:r w:rsidR="008710AA">
        <w:rPr>
          <w:rFonts w:ascii="Arial" w:eastAsia="Times New Roman" w:hAnsi="Arial" w:cs="Arial"/>
          <w:color w:val="000000"/>
          <w:sz w:val="18"/>
          <w:szCs w:val="18"/>
          <w:lang w:eastAsia="es-CO"/>
        </w:rPr>
        <w:t>9</w:t>
      </w:r>
      <w:r w:rsidR="005726CD" w:rsidRPr="00202C9E">
        <w:rPr>
          <w:rFonts w:ascii="Arial" w:eastAsia="Times New Roman" w:hAnsi="Arial" w:cs="Arial"/>
          <w:color w:val="000000"/>
          <w:sz w:val="18"/>
          <w:szCs w:val="18"/>
          <w:lang w:eastAsia="es-CO"/>
        </w:rPr>
        <w:t xml:space="preserve">. </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 xml:space="preserve">El contrato del Contador del Conjunto venció el 30 de marzo de 2019, está pendiente la elaboración de </w:t>
      </w:r>
      <w:r w:rsidR="004C43F7" w:rsidRPr="00202C9E">
        <w:rPr>
          <w:rFonts w:ascii="Arial" w:eastAsia="Times New Roman" w:hAnsi="Arial" w:cs="Arial"/>
          <w:color w:val="000000"/>
          <w:sz w:val="18"/>
          <w:szCs w:val="18"/>
          <w:lang w:eastAsia="es-CO"/>
        </w:rPr>
        <w:t xml:space="preserve">OTRO </w:t>
      </w:r>
      <w:r w:rsidRPr="00202C9E">
        <w:rPr>
          <w:rFonts w:ascii="Arial" w:eastAsia="Times New Roman" w:hAnsi="Arial" w:cs="Arial"/>
          <w:color w:val="000000"/>
          <w:sz w:val="18"/>
          <w:szCs w:val="18"/>
          <w:lang w:eastAsia="es-CO"/>
        </w:rPr>
        <w:t>SI</w:t>
      </w:r>
      <w:r w:rsidR="004C43F7" w:rsidRPr="00202C9E">
        <w:rPr>
          <w:rFonts w:ascii="Arial" w:eastAsia="Times New Roman" w:hAnsi="Arial" w:cs="Arial"/>
          <w:color w:val="000000"/>
          <w:sz w:val="18"/>
          <w:szCs w:val="18"/>
          <w:lang w:eastAsia="es-CO"/>
        </w:rPr>
        <w:t>,</w:t>
      </w:r>
      <w:r w:rsidRPr="00202C9E">
        <w:rPr>
          <w:rFonts w:ascii="Arial" w:eastAsia="Times New Roman" w:hAnsi="Arial" w:cs="Arial"/>
          <w:color w:val="000000"/>
          <w:sz w:val="18"/>
          <w:szCs w:val="18"/>
          <w:lang w:eastAsia="es-CO"/>
        </w:rPr>
        <w:t xml:space="preserve"> o nuevo contrato para el 2019 – 2020</w:t>
      </w:r>
    </w:p>
    <w:p w:rsidR="005726CD" w:rsidRPr="00202C9E" w:rsidRDefault="00757E0B"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w:t>
      </w:r>
      <w:r w:rsidR="005726CD" w:rsidRPr="00202C9E">
        <w:rPr>
          <w:rFonts w:ascii="Arial" w:eastAsia="Times New Roman" w:hAnsi="Arial" w:cs="Arial"/>
          <w:color w:val="000000"/>
          <w:sz w:val="18"/>
          <w:szCs w:val="18"/>
          <w:lang w:eastAsia="es-CO"/>
        </w:rPr>
        <w:t xml:space="preserve"> el contrato fue firmado el 25 de abril de 2019, por la Sra. Administradora que ejercía en su momento.</w:t>
      </w:r>
      <w:r w:rsidR="004D7BEE" w:rsidRPr="00202C9E">
        <w:rPr>
          <w:rFonts w:ascii="Arial" w:eastAsia="Times New Roman" w:hAnsi="Arial" w:cs="Arial"/>
          <w:color w:val="000000"/>
          <w:sz w:val="18"/>
          <w:szCs w:val="18"/>
          <w:lang w:eastAsia="es-CO"/>
        </w:rPr>
        <w:t xml:space="preserve"> Se debe reunir </w:t>
      </w:r>
      <w:r w:rsidR="004C43F7" w:rsidRPr="00202C9E">
        <w:rPr>
          <w:rFonts w:ascii="Arial" w:eastAsia="Times New Roman" w:hAnsi="Arial" w:cs="Arial"/>
          <w:color w:val="000000"/>
          <w:sz w:val="18"/>
          <w:szCs w:val="18"/>
          <w:lang w:eastAsia="es-CO"/>
        </w:rPr>
        <w:t xml:space="preserve">la contadora, revisora y administrador, </w:t>
      </w:r>
      <w:r w:rsidR="004D7BEE" w:rsidRPr="00202C9E">
        <w:rPr>
          <w:rFonts w:ascii="Arial" w:eastAsia="Times New Roman" w:hAnsi="Arial" w:cs="Arial"/>
          <w:color w:val="000000"/>
          <w:sz w:val="18"/>
          <w:szCs w:val="18"/>
          <w:lang w:eastAsia="es-CO"/>
        </w:rPr>
        <w:t xml:space="preserve">antes </w:t>
      </w:r>
      <w:r w:rsidR="004C43F7" w:rsidRPr="00202C9E">
        <w:rPr>
          <w:rFonts w:ascii="Arial" w:eastAsia="Times New Roman" w:hAnsi="Arial" w:cs="Arial"/>
          <w:color w:val="000000"/>
          <w:sz w:val="18"/>
          <w:szCs w:val="18"/>
          <w:lang w:eastAsia="es-CO"/>
        </w:rPr>
        <w:t>que la Revisora Fiscal saque estos comunicados.</w:t>
      </w:r>
    </w:p>
    <w:p w:rsidR="0060391F"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 En el caso de la empleada directa con el conjunto YULIANA ROJAS están pendientes las siguientes actividades:</w:t>
      </w:r>
    </w:p>
    <w:p w:rsidR="0060391F" w:rsidRPr="00515DC0" w:rsidRDefault="0060391F" w:rsidP="0078497F">
      <w:pPr>
        <w:numPr>
          <w:ilvl w:val="0"/>
          <w:numId w:val="31"/>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Respuesta formal a la carta enviada por la trabajadora el día 15 de abril de 2019</w:t>
      </w:r>
      <w:r w:rsidR="004C43F7">
        <w:rPr>
          <w:rFonts w:ascii="Arial" w:eastAsia="Times New Roman" w:hAnsi="Arial" w:cs="Arial"/>
          <w:color w:val="000000"/>
          <w:sz w:val="18"/>
          <w:szCs w:val="18"/>
          <w:lang w:val="es-CO" w:eastAsia="es-CO"/>
        </w:rPr>
        <w:t>.</w:t>
      </w:r>
    </w:p>
    <w:p w:rsidR="0060391F" w:rsidRPr="00515DC0" w:rsidRDefault="0060391F" w:rsidP="0078497F">
      <w:pPr>
        <w:numPr>
          <w:ilvl w:val="0"/>
          <w:numId w:val="31"/>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Elaboración de matriz de riesgos de la trabajadora para el tema de SG –SST</w:t>
      </w:r>
      <w:r w:rsidR="004C43F7">
        <w:rPr>
          <w:rFonts w:ascii="Arial" w:eastAsia="Times New Roman" w:hAnsi="Arial" w:cs="Arial"/>
          <w:color w:val="000000"/>
          <w:sz w:val="18"/>
          <w:szCs w:val="18"/>
          <w:lang w:val="es-CO" w:eastAsia="es-CO"/>
        </w:rPr>
        <w:t>.</w:t>
      </w:r>
    </w:p>
    <w:p w:rsidR="0060391F" w:rsidRPr="00515DC0" w:rsidRDefault="0060391F" w:rsidP="0078497F">
      <w:pPr>
        <w:numPr>
          <w:ilvl w:val="0"/>
          <w:numId w:val="31"/>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Actualización del reglamento interno de trabajo con los cambios en materia laboral</w:t>
      </w:r>
      <w:r w:rsidR="004C43F7">
        <w:rPr>
          <w:rFonts w:ascii="Arial" w:eastAsia="Times New Roman" w:hAnsi="Arial" w:cs="Arial"/>
          <w:color w:val="000000"/>
          <w:sz w:val="18"/>
          <w:szCs w:val="18"/>
          <w:lang w:val="es-CO" w:eastAsia="es-CO"/>
        </w:rPr>
        <w:t>.</w:t>
      </w:r>
    </w:p>
    <w:p w:rsidR="0060391F" w:rsidRPr="00515DC0" w:rsidRDefault="0060391F" w:rsidP="0078497F">
      <w:pPr>
        <w:numPr>
          <w:ilvl w:val="0"/>
          <w:numId w:val="31"/>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Firma por parte del empleado</w:t>
      </w:r>
      <w:r w:rsidR="004C43F7">
        <w:rPr>
          <w:rFonts w:ascii="Arial" w:eastAsia="Times New Roman" w:hAnsi="Arial" w:cs="Arial"/>
          <w:color w:val="000000"/>
          <w:sz w:val="18"/>
          <w:szCs w:val="18"/>
          <w:lang w:val="es-CO" w:eastAsia="es-CO"/>
        </w:rPr>
        <w:t>,</w:t>
      </w:r>
      <w:r w:rsidRPr="00515DC0">
        <w:rPr>
          <w:rFonts w:ascii="Arial" w:eastAsia="Times New Roman" w:hAnsi="Arial" w:cs="Arial"/>
          <w:color w:val="000000"/>
          <w:sz w:val="18"/>
          <w:szCs w:val="18"/>
          <w:lang w:val="es-CO" w:eastAsia="es-CO"/>
        </w:rPr>
        <w:t xml:space="preserve"> de la autorización para el manejo de sus datos personales para cumplir con la ley habeas data</w:t>
      </w:r>
      <w:r w:rsidR="004C43F7">
        <w:rPr>
          <w:rFonts w:ascii="Arial" w:eastAsia="Times New Roman" w:hAnsi="Arial" w:cs="Arial"/>
          <w:color w:val="000000"/>
          <w:sz w:val="18"/>
          <w:szCs w:val="18"/>
          <w:lang w:val="es-CO" w:eastAsia="es-CO"/>
        </w:rPr>
        <w:t>.</w:t>
      </w:r>
    </w:p>
    <w:p w:rsidR="0060391F" w:rsidRPr="00515DC0" w:rsidRDefault="0060391F" w:rsidP="0078497F">
      <w:pPr>
        <w:numPr>
          <w:ilvl w:val="0"/>
          <w:numId w:val="31"/>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Elaboración de exámenes periódicos de acuerdo a los riesgos del cargo</w:t>
      </w:r>
      <w:r w:rsidR="004C43F7">
        <w:rPr>
          <w:rFonts w:ascii="Arial" w:eastAsia="Times New Roman" w:hAnsi="Arial" w:cs="Arial"/>
          <w:color w:val="000000"/>
          <w:sz w:val="18"/>
          <w:szCs w:val="18"/>
          <w:lang w:val="es-CO" w:eastAsia="es-CO"/>
        </w:rPr>
        <w:t>.</w:t>
      </w:r>
    </w:p>
    <w:p w:rsidR="0060391F" w:rsidRPr="00515DC0" w:rsidRDefault="0060391F" w:rsidP="0078497F">
      <w:pPr>
        <w:numPr>
          <w:ilvl w:val="0"/>
          <w:numId w:val="31"/>
        </w:numPr>
        <w:shd w:val="clear" w:color="auto" w:fill="FFFFFF"/>
        <w:spacing w:after="0" w:line="240" w:lineRule="auto"/>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Compra y entrega de dotación correspondiente al primer periodo del 2019</w:t>
      </w:r>
      <w:r w:rsidR="004C43F7">
        <w:rPr>
          <w:rFonts w:ascii="Arial" w:eastAsia="Times New Roman" w:hAnsi="Arial" w:cs="Arial"/>
          <w:color w:val="000000"/>
          <w:sz w:val="18"/>
          <w:szCs w:val="18"/>
          <w:lang w:val="es-CO" w:eastAsia="es-CO"/>
        </w:rPr>
        <w:t>.</w:t>
      </w:r>
    </w:p>
    <w:p w:rsidR="00E44B09" w:rsidRPr="00202C9E" w:rsidRDefault="00E44B09" w:rsidP="00202C9E">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R/TA:</w:t>
      </w:r>
      <w:r w:rsidR="00623595" w:rsidRPr="00202C9E">
        <w:rPr>
          <w:rFonts w:ascii="Arial" w:eastAsia="Times New Roman" w:hAnsi="Arial" w:cs="Arial"/>
          <w:color w:val="000000"/>
          <w:sz w:val="18"/>
          <w:szCs w:val="18"/>
          <w:lang w:eastAsia="es-CO"/>
        </w:rPr>
        <w:t xml:space="preserve"> La dotación ya se está cotizando y validando la compra, compra de locker, </w:t>
      </w:r>
      <w:r w:rsidR="0018116B" w:rsidRPr="00202C9E">
        <w:rPr>
          <w:rFonts w:ascii="Arial" w:eastAsia="Times New Roman" w:hAnsi="Arial" w:cs="Arial"/>
          <w:color w:val="000000"/>
          <w:sz w:val="18"/>
          <w:szCs w:val="18"/>
          <w:lang w:eastAsia="es-CO"/>
        </w:rPr>
        <w:t>se validara con e</w:t>
      </w:r>
      <w:r w:rsidR="004C43F7" w:rsidRPr="00202C9E">
        <w:rPr>
          <w:rFonts w:ascii="Arial" w:eastAsia="Times New Roman" w:hAnsi="Arial" w:cs="Arial"/>
          <w:color w:val="000000"/>
          <w:sz w:val="18"/>
          <w:szCs w:val="18"/>
          <w:lang w:eastAsia="es-CO"/>
        </w:rPr>
        <w:t>l</w:t>
      </w:r>
      <w:r w:rsidR="0018116B" w:rsidRPr="00202C9E">
        <w:rPr>
          <w:rFonts w:ascii="Arial" w:eastAsia="Times New Roman" w:hAnsi="Arial" w:cs="Arial"/>
          <w:color w:val="000000"/>
          <w:sz w:val="18"/>
          <w:szCs w:val="18"/>
          <w:lang w:eastAsia="es-CO"/>
        </w:rPr>
        <w:t xml:space="preserve"> nuevo administrador.</w:t>
      </w:r>
    </w:p>
    <w:p w:rsidR="00E44B09" w:rsidRPr="00202C9E" w:rsidRDefault="0060391F" w:rsidP="00202C9E">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202C9E">
        <w:rPr>
          <w:rFonts w:ascii="Arial" w:eastAsia="Times New Roman" w:hAnsi="Arial" w:cs="Arial"/>
          <w:color w:val="000000"/>
          <w:sz w:val="18"/>
          <w:szCs w:val="18"/>
          <w:lang w:eastAsia="es-CO"/>
        </w:rPr>
        <w:t>En el caso de PC CONSULTORES</w:t>
      </w:r>
      <w:r w:rsidR="004C43F7" w:rsidRPr="00202C9E">
        <w:rPr>
          <w:rFonts w:ascii="Arial" w:eastAsia="Times New Roman" w:hAnsi="Arial" w:cs="Arial"/>
          <w:color w:val="000000"/>
          <w:sz w:val="18"/>
          <w:szCs w:val="18"/>
          <w:lang w:eastAsia="es-CO"/>
        </w:rPr>
        <w:t>,</w:t>
      </w:r>
      <w:r w:rsidRPr="00202C9E">
        <w:rPr>
          <w:rFonts w:ascii="Arial" w:eastAsia="Times New Roman" w:hAnsi="Arial" w:cs="Arial"/>
          <w:color w:val="000000"/>
          <w:sz w:val="18"/>
          <w:szCs w:val="18"/>
          <w:lang w:eastAsia="es-CO"/>
        </w:rPr>
        <w:t xml:space="preserve"> </w:t>
      </w:r>
      <w:r w:rsidR="004C43F7" w:rsidRPr="00202C9E">
        <w:rPr>
          <w:rFonts w:ascii="Arial" w:eastAsia="Times New Roman" w:hAnsi="Arial" w:cs="Arial"/>
          <w:color w:val="000000"/>
          <w:sz w:val="18"/>
          <w:szCs w:val="18"/>
          <w:lang w:eastAsia="es-CO"/>
        </w:rPr>
        <w:t>e</w:t>
      </w:r>
      <w:r w:rsidRPr="00202C9E">
        <w:rPr>
          <w:rFonts w:ascii="Arial" w:eastAsia="Times New Roman" w:hAnsi="Arial" w:cs="Arial"/>
          <w:color w:val="000000"/>
          <w:sz w:val="18"/>
          <w:szCs w:val="18"/>
          <w:lang w:eastAsia="es-CO"/>
        </w:rPr>
        <w:t>l día 24 de abril se recibió correo en la Administración, donde mencionan que están trabajando en el informe jurídico para enviarlo. </w:t>
      </w:r>
    </w:p>
    <w:p w:rsidR="00E44B09" w:rsidRPr="00F01639" w:rsidRDefault="0060391F" w:rsidP="00F01639">
      <w:pPr>
        <w:shd w:val="clear" w:color="auto" w:fill="FFFFFF"/>
        <w:spacing w:after="0" w:line="240" w:lineRule="auto"/>
        <w:ind w:left="660"/>
        <w:jc w:val="both"/>
        <w:rPr>
          <w:rFonts w:ascii="Arial" w:eastAsia="Times New Roman" w:hAnsi="Arial" w:cs="Arial"/>
          <w:b/>
          <w:bCs/>
          <w:color w:val="000000"/>
          <w:sz w:val="18"/>
          <w:szCs w:val="18"/>
          <w:lang w:val="es-CO" w:eastAsia="es-CO"/>
        </w:rPr>
      </w:pPr>
      <w:r w:rsidRPr="00515DC0">
        <w:rPr>
          <w:rFonts w:ascii="Arial" w:eastAsia="Times New Roman" w:hAnsi="Arial" w:cs="Arial"/>
          <w:color w:val="000000"/>
          <w:sz w:val="18"/>
          <w:szCs w:val="18"/>
          <w:lang w:val="es-CO" w:eastAsia="es-CO"/>
        </w:rPr>
        <w:t>Con este proceso se recomienda darle celeridad y un seguimiento continuo para no dejar vencer términos y garantías como ya se ha mencionado, </w:t>
      </w:r>
      <w:r w:rsidRPr="00515DC0">
        <w:rPr>
          <w:rFonts w:ascii="Arial" w:eastAsia="Times New Roman" w:hAnsi="Arial" w:cs="Arial"/>
          <w:b/>
          <w:bCs/>
          <w:color w:val="000000"/>
          <w:sz w:val="18"/>
          <w:szCs w:val="18"/>
          <w:lang w:val="es-CO" w:eastAsia="es-CO"/>
        </w:rPr>
        <w:t>es uno de los aspectos con mayor prioridad</w:t>
      </w:r>
      <w:r w:rsidR="004C43F7">
        <w:rPr>
          <w:rFonts w:ascii="Arial" w:eastAsia="Times New Roman" w:hAnsi="Arial" w:cs="Arial"/>
          <w:b/>
          <w:bCs/>
          <w:color w:val="000000"/>
          <w:sz w:val="18"/>
          <w:szCs w:val="18"/>
          <w:lang w:val="es-CO" w:eastAsia="es-CO"/>
        </w:rPr>
        <w:t>.</w:t>
      </w:r>
    </w:p>
    <w:p w:rsidR="00E44B09" w:rsidRPr="00F01639" w:rsidRDefault="00E44B09" w:rsidP="00F01639">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R/TA:</w:t>
      </w:r>
      <w:r w:rsidR="0018116B" w:rsidRPr="00F01639">
        <w:rPr>
          <w:rFonts w:ascii="Arial" w:eastAsia="Times New Roman" w:hAnsi="Arial" w:cs="Arial"/>
          <w:color w:val="000000"/>
          <w:sz w:val="18"/>
          <w:szCs w:val="18"/>
          <w:lang w:eastAsia="es-CO"/>
        </w:rPr>
        <w:t xml:space="preserve"> para el lunes 12 se enviará correo a PC, solicitando información y fecha de entrega.</w:t>
      </w:r>
    </w:p>
    <w:p w:rsidR="0060391F" w:rsidRPr="00F01639" w:rsidRDefault="0060391F" w:rsidP="00F01639">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 xml:space="preserve">Está pendiente la contratación de la tercera persona autorizada por la </w:t>
      </w:r>
      <w:r w:rsidR="004C43F7" w:rsidRPr="00F01639">
        <w:rPr>
          <w:rFonts w:ascii="Arial" w:eastAsia="Times New Roman" w:hAnsi="Arial" w:cs="Arial"/>
          <w:color w:val="000000"/>
          <w:sz w:val="18"/>
          <w:szCs w:val="18"/>
          <w:lang w:eastAsia="es-CO"/>
        </w:rPr>
        <w:t>A</w:t>
      </w:r>
      <w:r w:rsidRPr="00F01639">
        <w:rPr>
          <w:rFonts w:ascii="Arial" w:eastAsia="Times New Roman" w:hAnsi="Arial" w:cs="Arial"/>
          <w:color w:val="000000"/>
          <w:sz w:val="18"/>
          <w:szCs w:val="18"/>
          <w:lang w:eastAsia="es-CO"/>
        </w:rPr>
        <w:t>samblea según el presupuesto para el año 2019</w:t>
      </w:r>
      <w:r w:rsidR="004C43F7" w:rsidRPr="00F01639">
        <w:rPr>
          <w:rFonts w:ascii="Arial" w:eastAsia="Times New Roman" w:hAnsi="Arial" w:cs="Arial"/>
          <w:color w:val="000000"/>
          <w:sz w:val="18"/>
          <w:szCs w:val="18"/>
          <w:lang w:eastAsia="es-CO"/>
        </w:rPr>
        <w:t>.</w:t>
      </w:r>
    </w:p>
    <w:p w:rsidR="00E44B09" w:rsidRPr="00F01639" w:rsidRDefault="00E44B09" w:rsidP="00F01639">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R/TA:</w:t>
      </w:r>
      <w:r w:rsidR="00E61A3C">
        <w:rPr>
          <w:rFonts w:ascii="Arial" w:eastAsia="Times New Roman" w:hAnsi="Arial" w:cs="Arial"/>
          <w:color w:val="000000"/>
          <w:sz w:val="18"/>
          <w:szCs w:val="18"/>
          <w:lang w:eastAsia="es-CO"/>
        </w:rPr>
        <w:t xml:space="preserve"> </w:t>
      </w:r>
      <w:r w:rsidR="0018116B" w:rsidRPr="00F01639">
        <w:rPr>
          <w:rFonts w:ascii="Arial" w:eastAsia="Times New Roman" w:hAnsi="Arial" w:cs="Arial"/>
          <w:color w:val="000000"/>
          <w:sz w:val="18"/>
          <w:szCs w:val="18"/>
          <w:lang w:eastAsia="es-CO"/>
        </w:rPr>
        <w:t>Tarea para el nuevo administrador, según criterio.</w:t>
      </w:r>
    </w:p>
    <w:p w:rsidR="0060391F" w:rsidRPr="00F01639" w:rsidRDefault="0060391F" w:rsidP="00F01639">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El contrato de CCTV con TORONTO vence el próximo 31 de julio, es importante enviar desde ya la notificación</w:t>
      </w:r>
      <w:r w:rsidR="004C43F7" w:rsidRPr="00F01639">
        <w:rPr>
          <w:rFonts w:ascii="Arial" w:eastAsia="Times New Roman" w:hAnsi="Arial" w:cs="Arial"/>
          <w:color w:val="000000"/>
          <w:sz w:val="18"/>
          <w:szCs w:val="18"/>
          <w:lang w:eastAsia="es-CO"/>
        </w:rPr>
        <w:t>,</w:t>
      </w:r>
      <w:r w:rsidRPr="00F01639">
        <w:rPr>
          <w:rFonts w:ascii="Arial" w:eastAsia="Times New Roman" w:hAnsi="Arial" w:cs="Arial"/>
          <w:color w:val="000000"/>
          <w:sz w:val="18"/>
          <w:szCs w:val="18"/>
          <w:lang w:eastAsia="es-CO"/>
        </w:rPr>
        <w:t xml:space="preserve"> sea que se continúe o no con el proveedor</w:t>
      </w:r>
      <w:r w:rsidR="004C43F7" w:rsidRPr="00F01639">
        <w:rPr>
          <w:rFonts w:ascii="Arial" w:eastAsia="Times New Roman" w:hAnsi="Arial" w:cs="Arial"/>
          <w:color w:val="000000"/>
          <w:sz w:val="18"/>
          <w:szCs w:val="18"/>
          <w:lang w:eastAsia="es-CO"/>
        </w:rPr>
        <w:t>.</w:t>
      </w:r>
    </w:p>
    <w:p w:rsidR="00E44B09" w:rsidRPr="00F01639" w:rsidRDefault="00E44B09" w:rsidP="00F01639">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R/TA</w:t>
      </w:r>
      <w:r w:rsidR="00A466D6" w:rsidRPr="00F01639">
        <w:rPr>
          <w:rFonts w:ascii="Arial" w:eastAsia="Times New Roman" w:hAnsi="Arial" w:cs="Arial"/>
          <w:color w:val="000000"/>
          <w:sz w:val="18"/>
          <w:szCs w:val="18"/>
          <w:lang w:eastAsia="es-CO"/>
        </w:rPr>
        <w:t>: Se</w:t>
      </w:r>
      <w:r w:rsidR="0018116B" w:rsidRPr="00F01639">
        <w:rPr>
          <w:rFonts w:ascii="Arial" w:eastAsia="Times New Roman" w:hAnsi="Arial" w:cs="Arial"/>
          <w:color w:val="000000"/>
          <w:sz w:val="18"/>
          <w:szCs w:val="18"/>
          <w:lang w:eastAsia="es-CO"/>
        </w:rPr>
        <w:t xml:space="preserve"> enviará carta de terminación de contrato antes del 30 de junio de 2019</w:t>
      </w:r>
      <w:r w:rsidR="004C43F7" w:rsidRPr="00F01639">
        <w:rPr>
          <w:rFonts w:ascii="Arial" w:eastAsia="Times New Roman" w:hAnsi="Arial" w:cs="Arial"/>
          <w:color w:val="000000"/>
          <w:sz w:val="18"/>
          <w:szCs w:val="18"/>
          <w:lang w:eastAsia="es-CO"/>
        </w:rPr>
        <w:t>.</w:t>
      </w:r>
    </w:p>
    <w:p w:rsidR="0060391F" w:rsidRPr="00F01639" w:rsidRDefault="0060391F" w:rsidP="00F01639">
      <w:pPr>
        <w:pStyle w:val="Prrafodelista"/>
        <w:numPr>
          <w:ilvl w:val="0"/>
          <w:numId w:val="35"/>
        </w:numPr>
        <w:shd w:val="clear" w:color="auto" w:fill="FFFFFF"/>
        <w:spacing w:after="0" w:line="240" w:lineRule="auto"/>
        <w:jc w:val="both"/>
        <w:rPr>
          <w:rFonts w:ascii="Arial" w:eastAsia="Times New Roman" w:hAnsi="Arial" w:cs="Arial"/>
          <w:b/>
          <w:bCs/>
          <w:color w:val="000000"/>
          <w:sz w:val="18"/>
          <w:szCs w:val="18"/>
          <w:lang w:eastAsia="es-CO"/>
        </w:rPr>
      </w:pPr>
      <w:r w:rsidRPr="00F01639">
        <w:rPr>
          <w:rFonts w:ascii="Arial" w:eastAsia="Times New Roman" w:hAnsi="Arial" w:cs="Arial"/>
          <w:color w:val="000000"/>
          <w:sz w:val="18"/>
          <w:szCs w:val="18"/>
          <w:lang w:eastAsia="es-CO"/>
        </w:rPr>
        <w:t>En el caso del contrato firmado con R</w:t>
      </w:r>
      <w:r w:rsidR="004C43F7" w:rsidRPr="00F01639">
        <w:rPr>
          <w:rFonts w:ascii="Arial" w:eastAsia="Times New Roman" w:hAnsi="Arial" w:cs="Arial"/>
          <w:color w:val="000000"/>
          <w:sz w:val="18"/>
          <w:szCs w:val="18"/>
          <w:lang w:eastAsia="es-CO"/>
        </w:rPr>
        <w:t>onny</w:t>
      </w:r>
      <w:r w:rsidRPr="00F01639">
        <w:rPr>
          <w:rFonts w:ascii="Arial" w:eastAsia="Times New Roman" w:hAnsi="Arial" w:cs="Arial"/>
          <w:color w:val="000000"/>
          <w:sz w:val="18"/>
          <w:szCs w:val="18"/>
          <w:lang w:eastAsia="es-CO"/>
        </w:rPr>
        <w:t xml:space="preserve"> R</w:t>
      </w:r>
      <w:r w:rsidR="004C43F7" w:rsidRPr="00F01639">
        <w:rPr>
          <w:rFonts w:ascii="Arial" w:eastAsia="Times New Roman" w:hAnsi="Arial" w:cs="Arial"/>
          <w:color w:val="000000"/>
          <w:sz w:val="18"/>
          <w:szCs w:val="18"/>
          <w:lang w:eastAsia="es-CO"/>
        </w:rPr>
        <w:t>oberto</w:t>
      </w:r>
      <w:r w:rsidRPr="00F01639">
        <w:rPr>
          <w:rFonts w:ascii="Arial" w:eastAsia="Times New Roman" w:hAnsi="Arial" w:cs="Arial"/>
          <w:color w:val="000000"/>
          <w:sz w:val="18"/>
          <w:szCs w:val="18"/>
          <w:lang w:eastAsia="es-CO"/>
        </w:rPr>
        <w:t xml:space="preserve"> </w:t>
      </w:r>
      <w:r w:rsidR="004C43F7" w:rsidRPr="00F01639">
        <w:rPr>
          <w:rFonts w:ascii="Arial" w:eastAsia="Times New Roman" w:hAnsi="Arial" w:cs="Arial"/>
          <w:color w:val="000000"/>
          <w:sz w:val="18"/>
          <w:szCs w:val="18"/>
          <w:lang w:eastAsia="es-CO"/>
        </w:rPr>
        <w:t>León</w:t>
      </w:r>
      <w:r w:rsidRPr="00F01639">
        <w:rPr>
          <w:rFonts w:ascii="Arial" w:eastAsia="Times New Roman" w:hAnsi="Arial" w:cs="Arial"/>
          <w:color w:val="000000"/>
          <w:sz w:val="18"/>
          <w:szCs w:val="18"/>
          <w:lang w:eastAsia="es-CO"/>
        </w:rPr>
        <w:t>, por el mantenimiento preventivo y correctivo de planta energía eléctrica, tiene fecha de vencimiento el 19 de junio de</w:t>
      </w:r>
      <w:r w:rsidR="004C43F7" w:rsidRPr="00F01639">
        <w:rPr>
          <w:rFonts w:ascii="Arial" w:eastAsia="Times New Roman" w:hAnsi="Arial" w:cs="Arial"/>
          <w:color w:val="000000"/>
          <w:sz w:val="18"/>
          <w:szCs w:val="18"/>
          <w:lang w:eastAsia="es-CO"/>
        </w:rPr>
        <w:t xml:space="preserve"> </w:t>
      </w:r>
      <w:r w:rsidRPr="00F01639">
        <w:rPr>
          <w:rFonts w:ascii="Arial" w:eastAsia="Times New Roman" w:hAnsi="Arial" w:cs="Arial"/>
          <w:color w:val="000000"/>
          <w:sz w:val="18"/>
          <w:szCs w:val="18"/>
          <w:lang w:eastAsia="es-CO"/>
        </w:rPr>
        <w:t>2019. </w:t>
      </w:r>
      <w:r w:rsidRPr="00F01639">
        <w:rPr>
          <w:rFonts w:ascii="Arial" w:eastAsia="Times New Roman" w:hAnsi="Arial" w:cs="Arial"/>
          <w:color w:val="000000"/>
          <w:sz w:val="18"/>
          <w:szCs w:val="18"/>
          <w:lang w:eastAsia="es-CO"/>
        </w:rPr>
        <w:br/>
        <w:t>En este contrato fue donde se radicó y canceló conciliación en derecho por $459.876</w:t>
      </w:r>
      <w:r w:rsidR="004C43F7" w:rsidRPr="00F01639">
        <w:rPr>
          <w:rFonts w:ascii="Arial" w:eastAsia="Times New Roman" w:hAnsi="Arial" w:cs="Arial"/>
          <w:color w:val="000000"/>
          <w:sz w:val="18"/>
          <w:szCs w:val="18"/>
          <w:lang w:eastAsia="es-CO"/>
        </w:rPr>
        <w:t>,</w:t>
      </w:r>
      <w:r w:rsidRPr="00F01639">
        <w:rPr>
          <w:rFonts w:ascii="Arial" w:eastAsia="Times New Roman" w:hAnsi="Arial" w:cs="Arial"/>
          <w:color w:val="000000"/>
          <w:sz w:val="18"/>
          <w:szCs w:val="18"/>
          <w:lang w:eastAsia="es-CO"/>
        </w:rPr>
        <w:t xml:space="preserve"> ante </w:t>
      </w:r>
      <w:r w:rsidR="004C43F7" w:rsidRPr="00F01639">
        <w:rPr>
          <w:rFonts w:ascii="Arial" w:eastAsia="Times New Roman" w:hAnsi="Arial" w:cs="Arial"/>
          <w:color w:val="000000"/>
          <w:sz w:val="18"/>
          <w:szCs w:val="18"/>
          <w:lang w:eastAsia="es-CO"/>
        </w:rPr>
        <w:t>Cámara de C</w:t>
      </w:r>
      <w:r w:rsidRPr="00F01639">
        <w:rPr>
          <w:rFonts w:ascii="Arial" w:eastAsia="Times New Roman" w:hAnsi="Arial" w:cs="Arial"/>
          <w:color w:val="000000"/>
          <w:sz w:val="18"/>
          <w:szCs w:val="18"/>
          <w:lang w:eastAsia="es-CO"/>
        </w:rPr>
        <w:t>omercio para cancelación del contrato por tema de incumplimiento en seguridad social, que considero de acuerdo a lo expuesto por el contratista en reunión de Consejo se le debería notificar que su contrato finaliza en esta fecha</w:t>
      </w:r>
      <w:r w:rsidR="004C43F7" w:rsidRPr="00F01639">
        <w:rPr>
          <w:rFonts w:ascii="Arial" w:eastAsia="Times New Roman" w:hAnsi="Arial" w:cs="Arial"/>
          <w:color w:val="000000"/>
          <w:sz w:val="18"/>
          <w:szCs w:val="18"/>
          <w:lang w:eastAsia="es-CO"/>
        </w:rPr>
        <w:t>,</w:t>
      </w:r>
      <w:r w:rsidRPr="00F01639">
        <w:rPr>
          <w:rFonts w:ascii="Arial" w:eastAsia="Times New Roman" w:hAnsi="Arial" w:cs="Arial"/>
          <w:color w:val="000000"/>
          <w:sz w:val="18"/>
          <w:szCs w:val="18"/>
          <w:lang w:eastAsia="es-CO"/>
        </w:rPr>
        <w:t xml:space="preserve"> por las razones de la seguridad social; porque de lo contrario estaría prorrogado por un año más, por cuanto el aviso para no prórroga debía enviarse dos meses antes del vencimiento y según lo que se ha hablado en reuniones de Consejo es un servicio muy oneroso para la copropiedad: </w:t>
      </w:r>
      <w:r w:rsidRPr="00F01639">
        <w:rPr>
          <w:rFonts w:ascii="Arial" w:eastAsia="Times New Roman" w:hAnsi="Arial" w:cs="Arial"/>
          <w:b/>
          <w:bCs/>
          <w:color w:val="000000"/>
          <w:sz w:val="18"/>
          <w:szCs w:val="18"/>
          <w:lang w:eastAsia="es-CO"/>
        </w:rPr>
        <w:t>este es otro caso para evaluar con prioridad</w:t>
      </w:r>
      <w:r w:rsidR="004C43F7" w:rsidRPr="00F01639">
        <w:rPr>
          <w:rFonts w:ascii="Arial" w:eastAsia="Times New Roman" w:hAnsi="Arial" w:cs="Arial"/>
          <w:b/>
          <w:bCs/>
          <w:color w:val="000000"/>
          <w:sz w:val="18"/>
          <w:szCs w:val="18"/>
          <w:lang w:eastAsia="es-CO"/>
        </w:rPr>
        <w:t>.</w:t>
      </w:r>
    </w:p>
    <w:p w:rsidR="00E44B09" w:rsidRPr="00F01639" w:rsidRDefault="00E44B09" w:rsidP="00F01639">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R/TA:</w:t>
      </w:r>
      <w:r w:rsidR="00EC0073" w:rsidRPr="00F01639">
        <w:rPr>
          <w:rFonts w:ascii="Arial" w:eastAsia="Times New Roman" w:hAnsi="Arial" w:cs="Arial"/>
          <w:color w:val="000000"/>
          <w:sz w:val="18"/>
          <w:szCs w:val="18"/>
          <w:lang w:eastAsia="es-CO"/>
        </w:rPr>
        <w:t xml:space="preserve"> Se firmó acta de común acuerdo de terminación de contrato</w:t>
      </w:r>
      <w:r w:rsidR="004C43F7" w:rsidRPr="00F01639">
        <w:rPr>
          <w:rFonts w:ascii="Arial" w:eastAsia="Times New Roman" w:hAnsi="Arial" w:cs="Arial"/>
          <w:color w:val="000000"/>
          <w:sz w:val="18"/>
          <w:szCs w:val="18"/>
          <w:lang w:eastAsia="es-CO"/>
        </w:rPr>
        <w:t>,</w:t>
      </w:r>
      <w:r w:rsidR="00EC0073" w:rsidRPr="00F01639">
        <w:rPr>
          <w:rFonts w:ascii="Arial" w:eastAsia="Times New Roman" w:hAnsi="Arial" w:cs="Arial"/>
          <w:color w:val="000000"/>
          <w:sz w:val="18"/>
          <w:szCs w:val="18"/>
          <w:lang w:eastAsia="es-CO"/>
        </w:rPr>
        <w:t xml:space="preserve"> y los</w:t>
      </w:r>
      <w:r w:rsidR="00B10C21" w:rsidRPr="00F01639">
        <w:rPr>
          <w:rFonts w:ascii="Arial" w:eastAsia="Times New Roman" w:hAnsi="Arial" w:cs="Arial"/>
          <w:color w:val="000000"/>
          <w:sz w:val="18"/>
          <w:szCs w:val="18"/>
          <w:lang w:eastAsia="es-CO"/>
        </w:rPr>
        <w:t xml:space="preserve"> 3 mantenimientos</w:t>
      </w:r>
      <w:r w:rsidR="004C43F7" w:rsidRPr="00F01639">
        <w:rPr>
          <w:rFonts w:ascii="Arial" w:eastAsia="Times New Roman" w:hAnsi="Arial" w:cs="Arial"/>
          <w:color w:val="000000"/>
          <w:sz w:val="18"/>
          <w:szCs w:val="18"/>
          <w:lang w:eastAsia="es-CO"/>
        </w:rPr>
        <w:t xml:space="preserve"> </w:t>
      </w:r>
      <w:r w:rsidR="00EC0073" w:rsidRPr="00F01639">
        <w:rPr>
          <w:rFonts w:ascii="Arial" w:eastAsia="Times New Roman" w:hAnsi="Arial" w:cs="Arial"/>
          <w:color w:val="000000"/>
          <w:sz w:val="18"/>
          <w:szCs w:val="18"/>
          <w:lang w:eastAsia="es-CO"/>
        </w:rPr>
        <w:t>restantes</w:t>
      </w:r>
      <w:r w:rsidR="00B10C21" w:rsidRPr="00F01639">
        <w:rPr>
          <w:rFonts w:ascii="Arial" w:eastAsia="Times New Roman" w:hAnsi="Arial" w:cs="Arial"/>
          <w:color w:val="000000"/>
          <w:sz w:val="18"/>
          <w:szCs w:val="18"/>
          <w:lang w:eastAsia="es-CO"/>
        </w:rPr>
        <w:t xml:space="preserve"> se realizarán de forma sucesiva, hasta el mes de septiembre de 2019.</w:t>
      </w:r>
    </w:p>
    <w:p w:rsidR="0060391F" w:rsidRPr="00F01639" w:rsidRDefault="0060391F" w:rsidP="00F01639">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En el tema de señalización y avisos con el proveedor DICAT, se canceló un anticipo del 50% y está pendiente por parte del Consejo definir la señalización propuesta según documento de febrero de 2019</w:t>
      </w:r>
      <w:r w:rsidR="004C43F7" w:rsidRPr="00F01639">
        <w:rPr>
          <w:rFonts w:ascii="Arial" w:eastAsia="Times New Roman" w:hAnsi="Arial" w:cs="Arial"/>
          <w:color w:val="000000"/>
          <w:sz w:val="18"/>
          <w:szCs w:val="18"/>
          <w:lang w:eastAsia="es-CO"/>
        </w:rPr>
        <w:t>.</w:t>
      </w:r>
    </w:p>
    <w:p w:rsidR="00E44B09" w:rsidRPr="00F01639" w:rsidRDefault="00E44B09" w:rsidP="00F01639">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F01639">
        <w:rPr>
          <w:rFonts w:ascii="Arial" w:eastAsia="Times New Roman" w:hAnsi="Arial" w:cs="Arial"/>
          <w:color w:val="000000"/>
          <w:sz w:val="18"/>
          <w:szCs w:val="18"/>
          <w:lang w:eastAsia="es-CO"/>
        </w:rPr>
        <w:t>R/TA:</w:t>
      </w:r>
      <w:r w:rsidR="00B10C21" w:rsidRPr="00F01639">
        <w:rPr>
          <w:rFonts w:ascii="Arial" w:eastAsia="Times New Roman" w:hAnsi="Arial" w:cs="Arial"/>
          <w:color w:val="000000"/>
          <w:sz w:val="18"/>
          <w:szCs w:val="18"/>
          <w:lang w:eastAsia="es-CO"/>
        </w:rPr>
        <w:t xml:space="preserve"> Realizar la colocación </w:t>
      </w:r>
      <w:r w:rsidR="00B70353" w:rsidRPr="00F01639">
        <w:rPr>
          <w:rFonts w:ascii="Arial" w:eastAsia="Times New Roman" w:hAnsi="Arial" w:cs="Arial"/>
          <w:color w:val="000000"/>
          <w:sz w:val="18"/>
          <w:szCs w:val="18"/>
          <w:lang w:eastAsia="es-CO"/>
        </w:rPr>
        <w:t xml:space="preserve">de los reductores de velocidad, John enviara número de teléfono del gerente de la empresa DICAT, a Javier para </w:t>
      </w:r>
      <w:r w:rsidR="004C43F7" w:rsidRPr="00F01639">
        <w:rPr>
          <w:rFonts w:ascii="Arial" w:eastAsia="Times New Roman" w:hAnsi="Arial" w:cs="Arial"/>
          <w:color w:val="000000"/>
          <w:sz w:val="18"/>
          <w:szCs w:val="18"/>
          <w:lang w:eastAsia="es-CO"/>
        </w:rPr>
        <w:t>contactarse</w:t>
      </w:r>
      <w:r w:rsidR="00B70353" w:rsidRPr="00F01639">
        <w:rPr>
          <w:rFonts w:ascii="Arial" w:eastAsia="Times New Roman" w:hAnsi="Arial" w:cs="Arial"/>
          <w:color w:val="000000"/>
          <w:sz w:val="18"/>
          <w:szCs w:val="18"/>
          <w:lang w:eastAsia="es-CO"/>
        </w:rPr>
        <w:t>.</w:t>
      </w:r>
    </w:p>
    <w:p w:rsidR="0060391F" w:rsidRPr="00107163" w:rsidRDefault="0060391F" w:rsidP="00107163">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107163">
        <w:rPr>
          <w:rFonts w:ascii="Arial" w:eastAsia="Times New Roman" w:hAnsi="Arial" w:cs="Arial"/>
          <w:color w:val="000000"/>
          <w:sz w:val="18"/>
          <w:szCs w:val="18"/>
          <w:lang w:eastAsia="es-CO"/>
        </w:rPr>
        <w:t xml:space="preserve">En cuanto al inventario </w:t>
      </w:r>
      <w:r w:rsidR="007920EB" w:rsidRPr="00107163">
        <w:rPr>
          <w:rFonts w:ascii="Arial" w:eastAsia="Times New Roman" w:hAnsi="Arial" w:cs="Arial"/>
          <w:color w:val="000000"/>
          <w:sz w:val="18"/>
          <w:szCs w:val="18"/>
          <w:lang w:eastAsia="es-CO"/>
        </w:rPr>
        <w:t xml:space="preserve">de </w:t>
      </w:r>
      <w:r w:rsidRPr="00107163">
        <w:rPr>
          <w:rFonts w:ascii="Arial" w:eastAsia="Times New Roman" w:hAnsi="Arial" w:cs="Arial"/>
          <w:color w:val="000000"/>
          <w:sz w:val="18"/>
          <w:szCs w:val="18"/>
          <w:lang w:eastAsia="es-CO"/>
        </w:rPr>
        <w:t xml:space="preserve">activos: de equipos, muebles y enseres de propiedad del conjunto falta hacer la revisión y valorización </w:t>
      </w:r>
      <w:r w:rsidR="00E44B09" w:rsidRPr="00107163">
        <w:rPr>
          <w:rFonts w:ascii="Arial" w:eastAsia="Times New Roman" w:hAnsi="Arial" w:cs="Arial"/>
          <w:color w:val="000000"/>
          <w:sz w:val="18"/>
          <w:szCs w:val="18"/>
          <w:lang w:eastAsia="es-CO"/>
        </w:rPr>
        <w:t>de este</w:t>
      </w:r>
      <w:r w:rsidRPr="00107163">
        <w:rPr>
          <w:rFonts w:ascii="Arial" w:eastAsia="Times New Roman" w:hAnsi="Arial" w:cs="Arial"/>
          <w:color w:val="000000"/>
          <w:sz w:val="18"/>
          <w:szCs w:val="18"/>
          <w:lang w:eastAsia="es-CO"/>
        </w:rPr>
        <w:t xml:space="preserve"> para registrarlo en cuentas de orden</w:t>
      </w:r>
      <w:r w:rsidR="007920EB" w:rsidRPr="00107163">
        <w:rPr>
          <w:rFonts w:ascii="Arial" w:eastAsia="Times New Roman" w:hAnsi="Arial" w:cs="Arial"/>
          <w:color w:val="000000"/>
          <w:sz w:val="18"/>
          <w:szCs w:val="18"/>
          <w:lang w:eastAsia="es-CO"/>
        </w:rPr>
        <w:t>,</w:t>
      </w:r>
      <w:r w:rsidRPr="00107163">
        <w:rPr>
          <w:rFonts w:ascii="Arial" w:eastAsia="Times New Roman" w:hAnsi="Arial" w:cs="Arial"/>
          <w:color w:val="000000"/>
          <w:sz w:val="18"/>
          <w:szCs w:val="18"/>
          <w:lang w:eastAsia="es-CO"/>
        </w:rPr>
        <w:t xml:space="preserve"> y controlarlo</w:t>
      </w:r>
      <w:r w:rsidR="007920EB" w:rsidRPr="00107163">
        <w:rPr>
          <w:rFonts w:ascii="Arial" w:eastAsia="Times New Roman" w:hAnsi="Arial" w:cs="Arial"/>
          <w:color w:val="000000"/>
          <w:sz w:val="18"/>
          <w:szCs w:val="18"/>
          <w:lang w:eastAsia="es-CO"/>
        </w:rPr>
        <w:t>.</w:t>
      </w:r>
    </w:p>
    <w:p w:rsidR="00B70353" w:rsidRPr="00107163" w:rsidRDefault="00E44B09" w:rsidP="00107163">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107163">
        <w:rPr>
          <w:rFonts w:ascii="Arial" w:eastAsia="Times New Roman" w:hAnsi="Arial" w:cs="Arial"/>
          <w:color w:val="000000"/>
          <w:sz w:val="18"/>
          <w:szCs w:val="18"/>
          <w:lang w:eastAsia="es-CO"/>
        </w:rPr>
        <w:t>R/TA:</w:t>
      </w:r>
      <w:r w:rsidR="00B70353" w:rsidRPr="00107163">
        <w:rPr>
          <w:rFonts w:ascii="Arial" w:eastAsia="Times New Roman" w:hAnsi="Arial" w:cs="Arial"/>
          <w:color w:val="000000"/>
          <w:sz w:val="18"/>
          <w:szCs w:val="18"/>
          <w:lang w:eastAsia="es-CO"/>
        </w:rPr>
        <w:t xml:space="preserve"> Una vez </w:t>
      </w:r>
      <w:r w:rsidR="007920EB" w:rsidRPr="00107163">
        <w:rPr>
          <w:rFonts w:ascii="Arial" w:eastAsia="Times New Roman" w:hAnsi="Arial" w:cs="Arial"/>
          <w:color w:val="000000"/>
          <w:sz w:val="18"/>
          <w:szCs w:val="18"/>
          <w:lang w:eastAsia="es-CO"/>
        </w:rPr>
        <w:t>nombrado en propiedad el nuevo A</w:t>
      </w:r>
      <w:r w:rsidR="00B70353" w:rsidRPr="00107163">
        <w:rPr>
          <w:rFonts w:ascii="Arial" w:eastAsia="Times New Roman" w:hAnsi="Arial" w:cs="Arial"/>
          <w:color w:val="000000"/>
          <w:sz w:val="18"/>
          <w:szCs w:val="18"/>
          <w:lang w:eastAsia="es-CO"/>
        </w:rPr>
        <w:t>dministrador, Javier y Adriana realizaran esta actividad.</w:t>
      </w:r>
    </w:p>
    <w:p w:rsidR="0060391F" w:rsidRPr="00A44F43" w:rsidRDefault="0060391F" w:rsidP="00A44F43">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A44F43">
        <w:rPr>
          <w:rFonts w:ascii="Arial" w:eastAsia="Times New Roman" w:hAnsi="Arial" w:cs="Arial"/>
          <w:color w:val="000000"/>
          <w:sz w:val="18"/>
          <w:szCs w:val="18"/>
          <w:lang w:eastAsia="es-CO"/>
        </w:rPr>
        <w:t>Con el Contrato de SIMAE INGENIERIA</w:t>
      </w:r>
      <w:r w:rsidR="007920EB" w:rsidRPr="00A44F43">
        <w:rPr>
          <w:rFonts w:ascii="Arial" w:eastAsia="Times New Roman" w:hAnsi="Arial" w:cs="Arial"/>
          <w:color w:val="000000"/>
          <w:sz w:val="18"/>
          <w:szCs w:val="18"/>
          <w:lang w:eastAsia="es-CO"/>
        </w:rPr>
        <w:t>,</w:t>
      </w:r>
      <w:r w:rsidRPr="00A44F43">
        <w:rPr>
          <w:rFonts w:ascii="Arial" w:eastAsia="Times New Roman" w:hAnsi="Arial" w:cs="Arial"/>
          <w:color w:val="000000"/>
          <w:sz w:val="18"/>
          <w:szCs w:val="18"/>
          <w:lang w:eastAsia="es-CO"/>
        </w:rPr>
        <w:t xml:space="preserve"> estudios de análisis de calidad de potencia eléctrica está pendiente por cancelar un saldo por la suma de $2.325.450 porque está pendiente el tema de sustentación del trabajo ante el Consejo de Administración</w:t>
      </w:r>
      <w:r w:rsidR="00E44B09" w:rsidRPr="00A44F43">
        <w:rPr>
          <w:rFonts w:ascii="Arial" w:eastAsia="Times New Roman" w:hAnsi="Arial" w:cs="Arial"/>
          <w:color w:val="000000"/>
          <w:sz w:val="18"/>
          <w:szCs w:val="18"/>
          <w:lang w:eastAsia="es-CO"/>
        </w:rPr>
        <w:t>.</w:t>
      </w:r>
    </w:p>
    <w:p w:rsidR="00B70353" w:rsidRPr="00A44F43" w:rsidRDefault="00E44B09" w:rsidP="00A44F43">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A44F43">
        <w:rPr>
          <w:rFonts w:ascii="Arial" w:eastAsia="Times New Roman" w:hAnsi="Arial" w:cs="Arial"/>
          <w:color w:val="000000"/>
          <w:sz w:val="18"/>
          <w:szCs w:val="18"/>
          <w:lang w:eastAsia="es-CO"/>
        </w:rPr>
        <w:t>R/TA:</w:t>
      </w:r>
      <w:r w:rsidR="00B70353" w:rsidRPr="00A44F43">
        <w:rPr>
          <w:rFonts w:ascii="Arial" w:eastAsia="Times New Roman" w:hAnsi="Arial" w:cs="Arial"/>
          <w:color w:val="000000"/>
          <w:sz w:val="18"/>
          <w:szCs w:val="18"/>
          <w:lang w:eastAsia="es-CO"/>
        </w:rPr>
        <w:t xml:space="preserve"> Enviar carta a SIMAE INGENIERIA, ya que el contrato indica sustentación, y se debe citar a que realice esta sustentación.</w:t>
      </w:r>
    </w:p>
    <w:p w:rsidR="0060391F" w:rsidRPr="00A44F43" w:rsidRDefault="0060391F" w:rsidP="00A44F43">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A44F43">
        <w:rPr>
          <w:rFonts w:ascii="Arial" w:eastAsia="Times New Roman" w:hAnsi="Arial" w:cs="Arial"/>
          <w:color w:val="000000"/>
          <w:sz w:val="18"/>
          <w:szCs w:val="18"/>
          <w:lang w:eastAsia="es-CO"/>
        </w:rPr>
        <w:t>Con respecto al tema de la CITOFONIA, actualmente no existe contrato</w:t>
      </w:r>
      <w:r w:rsidR="007920EB" w:rsidRPr="00A44F43">
        <w:rPr>
          <w:rFonts w:ascii="Arial" w:eastAsia="Times New Roman" w:hAnsi="Arial" w:cs="Arial"/>
          <w:color w:val="000000"/>
          <w:sz w:val="18"/>
          <w:szCs w:val="18"/>
          <w:lang w:eastAsia="es-CO"/>
        </w:rPr>
        <w:t xml:space="preserve"> de</w:t>
      </w:r>
      <w:r w:rsidRPr="00A44F43">
        <w:rPr>
          <w:rFonts w:ascii="Arial" w:eastAsia="Times New Roman" w:hAnsi="Arial" w:cs="Arial"/>
          <w:color w:val="000000"/>
          <w:sz w:val="18"/>
          <w:szCs w:val="18"/>
          <w:lang w:eastAsia="es-CO"/>
        </w:rPr>
        <w:t xml:space="preserve"> mantenimiento preventivo de la citofonía fija; y en cuanto a la citofonía virtual como se indicó en la anterior reunión el avance que ya se tenía del 70% esta con los datos desactualizados; por esto es importante retomar las tareas para finalizar este proyecto</w:t>
      </w:r>
    </w:p>
    <w:p w:rsidR="00563CAF" w:rsidRPr="00A44F43" w:rsidRDefault="00A44F43" w:rsidP="00A44F43">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A44F43">
        <w:rPr>
          <w:rFonts w:ascii="Arial" w:eastAsia="Times New Roman" w:hAnsi="Arial" w:cs="Arial"/>
          <w:color w:val="000000"/>
          <w:sz w:val="18"/>
          <w:szCs w:val="18"/>
          <w:lang w:eastAsia="es-CO"/>
        </w:rPr>
        <w:t>R</w:t>
      </w:r>
      <w:r w:rsidR="00563CAF" w:rsidRPr="00A44F43">
        <w:rPr>
          <w:rFonts w:ascii="Arial" w:eastAsia="Times New Roman" w:hAnsi="Arial" w:cs="Arial"/>
          <w:color w:val="000000"/>
          <w:sz w:val="18"/>
          <w:szCs w:val="18"/>
          <w:lang w:eastAsia="es-CO"/>
        </w:rPr>
        <w:t>/TA</w:t>
      </w:r>
      <w:r w:rsidR="00A43140" w:rsidRPr="00A44F43">
        <w:rPr>
          <w:rFonts w:ascii="Arial" w:eastAsia="Times New Roman" w:hAnsi="Arial" w:cs="Arial"/>
          <w:color w:val="000000"/>
          <w:sz w:val="18"/>
          <w:szCs w:val="18"/>
          <w:lang w:eastAsia="es-CO"/>
        </w:rPr>
        <w:t xml:space="preserve">: </w:t>
      </w:r>
      <w:r w:rsidR="00563CAF" w:rsidRPr="00A44F43">
        <w:rPr>
          <w:rFonts w:ascii="Arial" w:eastAsia="Times New Roman" w:hAnsi="Arial" w:cs="Arial"/>
          <w:color w:val="000000"/>
          <w:sz w:val="18"/>
          <w:szCs w:val="18"/>
          <w:lang w:eastAsia="es-CO"/>
        </w:rPr>
        <w:t xml:space="preserve">Actualización de datos esta desactualizada, la citofonia convencional no tiene contrato y se arregló en el momento que se iba a tener la certificación de ascensores.  </w:t>
      </w:r>
    </w:p>
    <w:p w:rsidR="0060391F" w:rsidRPr="00A44F43" w:rsidRDefault="0060391F" w:rsidP="00A44F43">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A44F43">
        <w:rPr>
          <w:rFonts w:ascii="Arial" w:eastAsia="Times New Roman" w:hAnsi="Arial" w:cs="Arial"/>
          <w:color w:val="000000"/>
          <w:sz w:val="18"/>
          <w:szCs w:val="18"/>
          <w:lang w:eastAsia="es-CO"/>
        </w:rPr>
        <w:t>Contablemente falta hacer las reclasificaciones de todos los rubros afectados con gastos que tienen que ver con la certificación de los ascensores, porque se dejó un rubro puntual para este gasto.</w:t>
      </w:r>
    </w:p>
    <w:p w:rsidR="00563CAF" w:rsidRPr="00A44F43" w:rsidRDefault="00563CAF" w:rsidP="00A44F43">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A44F43">
        <w:rPr>
          <w:rFonts w:ascii="Arial" w:eastAsia="Times New Roman" w:hAnsi="Arial" w:cs="Arial"/>
          <w:color w:val="000000"/>
          <w:sz w:val="18"/>
          <w:szCs w:val="18"/>
          <w:lang w:eastAsia="es-CO"/>
        </w:rPr>
        <w:t>R/TA:</w:t>
      </w:r>
      <w:r w:rsidR="00A43140" w:rsidRPr="00A44F43">
        <w:rPr>
          <w:rFonts w:ascii="Arial" w:eastAsia="Times New Roman" w:hAnsi="Arial" w:cs="Arial"/>
          <w:color w:val="000000"/>
          <w:sz w:val="18"/>
          <w:szCs w:val="18"/>
          <w:lang w:eastAsia="es-CO"/>
        </w:rPr>
        <w:t xml:space="preserve"> </w:t>
      </w:r>
      <w:r w:rsidR="00E12B27" w:rsidRPr="00A44F43">
        <w:rPr>
          <w:rFonts w:ascii="Arial" w:eastAsia="Times New Roman" w:hAnsi="Arial" w:cs="Arial"/>
          <w:color w:val="000000"/>
          <w:sz w:val="18"/>
          <w:szCs w:val="18"/>
          <w:lang w:eastAsia="es-CO"/>
        </w:rPr>
        <w:t xml:space="preserve">Ya </w:t>
      </w:r>
      <w:r w:rsidRPr="00A44F43">
        <w:rPr>
          <w:rFonts w:ascii="Arial" w:eastAsia="Times New Roman" w:hAnsi="Arial" w:cs="Arial"/>
          <w:color w:val="000000"/>
          <w:sz w:val="18"/>
          <w:szCs w:val="18"/>
          <w:lang w:eastAsia="es-CO"/>
        </w:rPr>
        <w:t>se</w:t>
      </w:r>
      <w:r w:rsidR="00E12B27" w:rsidRPr="00A44F43">
        <w:rPr>
          <w:rFonts w:ascii="Arial" w:eastAsia="Times New Roman" w:hAnsi="Arial" w:cs="Arial"/>
          <w:color w:val="000000"/>
          <w:sz w:val="18"/>
          <w:szCs w:val="18"/>
          <w:lang w:eastAsia="es-CO"/>
        </w:rPr>
        <w:t xml:space="preserve"> realizó esta actividad junto con la </w:t>
      </w:r>
      <w:r w:rsidR="00A43140" w:rsidRPr="00A44F43">
        <w:rPr>
          <w:rFonts w:ascii="Arial" w:eastAsia="Times New Roman" w:hAnsi="Arial" w:cs="Arial"/>
          <w:color w:val="000000"/>
          <w:sz w:val="18"/>
          <w:szCs w:val="18"/>
          <w:lang w:eastAsia="es-CO"/>
        </w:rPr>
        <w:t>C</w:t>
      </w:r>
      <w:r w:rsidRPr="00A44F43">
        <w:rPr>
          <w:rFonts w:ascii="Arial" w:eastAsia="Times New Roman" w:hAnsi="Arial" w:cs="Arial"/>
          <w:color w:val="000000"/>
          <w:sz w:val="18"/>
          <w:szCs w:val="18"/>
          <w:lang w:eastAsia="es-CO"/>
        </w:rPr>
        <w:t>ontadora</w:t>
      </w:r>
      <w:r w:rsidR="00A43140" w:rsidRPr="00A44F43">
        <w:rPr>
          <w:rFonts w:ascii="Arial" w:eastAsia="Times New Roman" w:hAnsi="Arial" w:cs="Arial"/>
          <w:color w:val="000000"/>
          <w:sz w:val="18"/>
          <w:szCs w:val="18"/>
          <w:lang w:eastAsia="es-CO"/>
        </w:rPr>
        <w:t xml:space="preserve"> y A</w:t>
      </w:r>
      <w:r w:rsidR="00E12B27" w:rsidRPr="00A44F43">
        <w:rPr>
          <w:rFonts w:ascii="Arial" w:eastAsia="Times New Roman" w:hAnsi="Arial" w:cs="Arial"/>
          <w:color w:val="000000"/>
          <w:sz w:val="18"/>
          <w:szCs w:val="18"/>
          <w:lang w:eastAsia="es-CO"/>
        </w:rPr>
        <w:t>dministración.</w:t>
      </w:r>
    </w:p>
    <w:p w:rsidR="0060391F" w:rsidRPr="00704BBF" w:rsidRDefault="0060391F" w:rsidP="00704BBF">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Seguimiento y legalización de las partidas que están pendientes en las conciliaciones bancarias desde el año 2018.</w:t>
      </w:r>
    </w:p>
    <w:p w:rsidR="00563CAF" w:rsidRPr="00704BBF" w:rsidRDefault="00563CAF" w:rsidP="00704BBF">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R/TA:</w:t>
      </w:r>
      <w:r w:rsidR="00A43140" w:rsidRPr="00704BBF">
        <w:rPr>
          <w:rFonts w:ascii="Arial" w:eastAsia="Times New Roman" w:hAnsi="Arial" w:cs="Arial"/>
          <w:color w:val="000000"/>
          <w:sz w:val="18"/>
          <w:szCs w:val="18"/>
          <w:lang w:eastAsia="es-CO"/>
        </w:rPr>
        <w:t xml:space="preserve"> </w:t>
      </w:r>
      <w:r w:rsidR="00E12B27" w:rsidRPr="00704BBF">
        <w:rPr>
          <w:rFonts w:ascii="Arial" w:eastAsia="Times New Roman" w:hAnsi="Arial" w:cs="Arial"/>
          <w:color w:val="000000"/>
          <w:sz w:val="18"/>
          <w:szCs w:val="18"/>
          <w:lang w:eastAsia="es-CO"/>
        </w:rPr>
        <w:t>Para el mes de junio de 2019, se solicitará a la contadora la reclasificación de las cuentas y validar a que cuenta se enviaran estas partidas.</w:t>
      </w:r>
    </w:p>
    <w:p w:rsidR="0060391F" w:rsidRPr="00704BBF" w:rsidRDefault="0060391F" w:rsidP="00704BBF">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La EMPRESA T-PROTEC es la temporal con la que se tiene contratada la</w:t>
      </w:r>
      <w:r w:rsidR="00103B1C">
        <w:rPr>
          <w:rFonts w:ascii="Arial" w:eastAsia="Times New Roman" w:hAnsi="Arial" w:cs="Arial"/>
          <w:color w:val="000000"/>
          <w:sz w:val="18"/>
          <w:szCs w:val="18"/>
          <w:lang w:eastAsia="es-CO"/>
        </w:rPr>
        <w:t xml:space="preserve"> Auxiliar Administrativa Patricia Aragón</w:t>
      </w:r>
      <w:r w:rsidRPr="00704BBF">
        <w:rPr>
          <w:rFonts w:ascii="Arial" w:eastAsia="Times New Roman" w:hAnsi="Arial" w:cs="Arial"/>
          <w:color w:val="000000"/>
          <w:sz w:val="18"/>
          <w:szCs w:val="18"/>
          <w:lang w:eastAsia="es-CO"/>
        </w:rPr>
        <w:t>; esta empresa tiene pendiente por entregar póliza de garantía de salarios y prestaciones sociales actualizada, dado que la presente está vigente hasta el 31 de diciembre</w:t>
      </w:r>
      <w:r w:rsidR="00563CAF" w:rsidRPr="00704BBF">
        <w:rPr>
          <w:rFonts w:ascii="Arial" w:eastAsia="Times New Roman" w:hAnsi="Arial" w:cs="Arial"/>
          <w:color w:val="000000"/>
          <w:sz w:val="18"/>
          <w:szCs w:val="18"/>
          <w:lang w:eastAsia="es-CO"/>
        </w:rPr>
        <w:t>.</w:t>
      </w:r>
      <w:r w:rsidRPr="00704BBF">
        <w:rPr>
          <w:rFonts w:ascii="Arial" w:eastAsia="Times New Roman" w:hAnsi="Arial" w:cs="Arial"/>
          <w:color w:val="000000"/>
          <w:sz w:val="18"/>
          <w:szCs w:val="18"/>
          <w:lang w:eastAsia="es-CO"/>
        </w:rPr>
        <w:br/>
        <w:t>Por parte del conjunto El día 24 de abril la empresa solicitó al conjunto la matriz de riesgos del trabajador y a la fecha está pendiente de respuesta</w:t>
      </w:r>
      <w:r w:rsidR="00AE12B8" w:rsidRPr="00704BBF">
        <w:rPr>
          <w:rFonts w:ascii="Arial" w:eastAsia="Times New Roman" w:hAnsi="Arial" w:cs="Arial"/>
          <w:color w:val="000000"/>
          <w:sz w:val="18"/>
          <w:szCs w:val="18"/>
          <w:lang w:eastAsia="es-CO"/>
        </w:rPr>
        <w:t>.</w:t>
      </w:r>
    </w:p>
    <w:p w:rsidR="00E12B27" w:rsidRPr="00704BBF" w:rsidRDefault="00563CAF" w:rsidP="00704BBF">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lastRenderedPageBreak/>
        <w:t>R/TA:</w:t>
      </w:r>
      <w:r w:rsidR="00AE12B8" w:rsidRPr="00704BBF">
        <w:rPr>
          <w:rFonts w:ascii="Arial" w:eastAsia="Times New Roman" w:hAnsi="Arial" w:cs="Arial"/>
          <w:color w:val="000000"/>
          <w:sz w:val="18"/>
          <w:szCs w:val="18"/>
          <w:lang w:eastAsia="es-CO"/>
        </w:rPr>
        <w:t xml:space="preserve"> </w:t>
      </w:r>
      <w:r w:rsidR="00643E7A" w:rsidRPr="00704BBF">
        <w:rPr>
          <w:rFonts w:ascii="Arial" w:eastAsia="Times New Roman" w:hAnsi="Arial" w:cs="Arial"/>
          <w:color w:val="000000"/>
          <w:sz w:val="18"/>
          <w:szCs w:val="18"/>
          <w:lang w:eastAsia="es-CO"/>
        </w:rPr>
        <w:t xml:space="preserve">se valida la carpeta de T-PROTEC y se evidencia que la póliza existe, será que la Sra. Revisora lo valide. </w:t>
      </w:r>
      <w:r w:rsidR="004613D0" w:rsidRPr="00704BBF">
        <w:rPr>
          <w:rFonts w:ascii="Arial" w:eastAsia="Times New Roman" w:hAnsi="Arial" w:cs="Arial"/>
          <w:color w:val="000000"/>
          <w:sz w:val="18"/>
          <w:szCs w:val="18"/>
          <w:lang w:eastAsia="es-CO"/>
        </w:rPr>
        <w:t>La matriz de riesgos se evaluará con la nueva administración.</w:t>
      </w:r>
    </w:p>
    <w:p w:rsidR="0060391F" w:rsidRPr="00704BBF" w:rsidRDefault="0060391F" w:rsidP="00704BBF">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En cuanto al cumplimiento de la ley 1581 sobre protección de datos, está pendiente actualizar la política porque en su momento cuando se elaboró no existía el CCTV</w:t>
      </w:r>
      <w:r w:rsidR="00AE12B8" w:rsidRPr="00704BBF">
        <w:rPr>
          <w:rFonts w:ascii="Arial" w:eastAsia="Times New Roman" w:hAnsi="Arial" w:cs="Arial"/>
          <w:color w:val="000000"/>
          <w:sz w:val="18"/>
          <w:szCs w:val="18"/>
          <w:lang w:eastAsia="es-CO"/>
        </w:rPr>
        <w:t>,</w:t>
      </w:r>
      <w:r w:rsidRPr="00704BBF">
        <w:rPr>
          <w:rFonts w:ascii="Arial" w:eastAsia="Times New Roman" w:hAnsi="Arial" w:cs="Arial"/>
          <w:color w:val="000000"/>
          <w:sz w:val="18"/>
          <w:szCs w:val="18"/>
          <w:lang w:eastAsia="es-CO"/>
        </w:rPr>
        <w:t xml:space="preserve"> y se debe actualizar también con el diligenciamiento de los formatos a los nuevos residentes y contratistas que hay actualmente, dado que este proceso se realizó en el año 2016 y no se le ha hecho mantenimiento.</w:t>
      </w:r>
    </w:p>
    <w:p w:rsidR="00563CAF" w:rsidRPr="00704BBF" w:rsidRDefault="00563CAF" w:rsidP="00704BBF">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R/TA:</w:t>
      </w:r>
      <w:r w:rsidR="00AE12B8" w:rsidRPr="00704BBF">
        <w:rPr>
          <w:rFonts w:ascii="Arial" w:eastAsia="Times New Roman" w:hAnsi="Arial" w:cs="Arial"/>
          <w:color w:val="000000"/>
          <w:sz w:val="18"/>
          <w:szCs w:val="18"/>
          <w:lang w:eastAsia="es-CO"/>
        </w:rPr>
        <w:t xml:space="preserve"> </w:t>
      </w:r>
      <w:r w:rsidR="004613D0" w:rsidRPr="00704BBF">
        <w:rPr>
          <w:rFonts w:ascii="Arial" w:eastAsia="Times New Roman" w:hAnsi="Arial" w:cs="Arial"/>
          <w:color w:val="000000"/>
          <w:sz w:val="18"/>
          <w:szCs w:val="18"/>
          <w:lang w:eastAsia="es-CO"/>
        </w:rPr>
        <w:t xml:space="preserve">En la asamblea del mes de marzo de 2019, se realiza actualización y protección de datos.  </w:t>
      </w:r>
    </w:p>
    <w:p w:rsidR="0060391F" w:rsidRPr="00704BBF" w:rsidRDefault="0060391F" w:rsidP="00704BBF">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Con respecto al cumplimiento del SG</w:t>
      </w:r>
      <w:r w:rsidR="00AE12B8" w:rsidRPr="00704BBF">
        <w:rPr>
          <w:rFonts w:ascii="Arial" w:eastAsia="Times New Roman" w:hAnsi="Arial" w:cs="Arial"/>
          <w:color w:val="000000"/>
          <w:sz w:val="18"/>
          <w:szCs w:val="18"/>
          <w:lang w:eastAsia="es-CO"/>
        </w:rPr>
        <w:t xml:space="preserve"> </w:t>
      </w:r>
      <w:r w:rsidRPr="00704BBF">
        <w:rPr>
          <w:rFonts w:ascii="Arial" w:eastAsia="Times New Roman" w:hAnsi="Arial" w:cs="Arial"/>
          <w:color w:val="000000"/>
          <w:sz w:val="18"/>
          <w:szCs w:val="18"/>
          <w:lang w:eastAsia="es-CO"/>
        </w:rPr>
        <w:t>- SST DECRETO 1072 DE 2015 Y RECIENTE RESOLUCION 0312 de febrero 19 de 2019; La contratista que desarrolló la política envió el 29 de diciembre la oferta económica pero no se tomó ninguna decisión, proceso que recomiendo se retomen cuanto antes porque como he mencionado en los informes de Revisoría de cada mes, esto le puede generar sanciones económicas al conjunto.</w:t>
      </w:r>
    </w:p>
    <w:p w:rsidR="00563CAF" w:rsidRPr="00704BBF" w:rsidRDefault="00563CAF" w:rsidP="00704BBF">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R/TA:</w:t>
      </w:r>
      <w:r w:rsidR="004613D0" w:rsidRPr="00704BBF">
        <w:rPr>
          <w:rFonts w:ascii="Arial" w:eastAsia="Times New Roman" w:hAnsi="Arial" w:cs="Arial"/>
          <w:color w:val="000000"/>
          <w:sz w:val="18"/>
          <w:szCs w:val="18"/>
          <w:lang w:eastAsia="es-CO"/>
        </w:rPr>
        <w:t xml:space="preserve">   Este tema </w:t>
      </w:r>
      <w:r w:rsidR="00AE12B8" w:rsidRPr="00704BBF">
        <w:rPr>
          <w:rFonts w:ascii="Arial" w:eastAsia="Times New Roman" w:hAnsi="Arial" w:cs="Arial"/>
          <w:color w:val="000000"/>
          <w:sz w:val="18"/>
          <w:szCs w:val="18"/>
          <w:lang w:eastAsia="es-CO"/>
        </w:rPr>
        <w:t>lo</w:t>
      </w:r>
      <w:r w:rsidR="004613D0" w:rsidRPr="00704BBF">
        <w:rPr>
          <w:rFonts w:ascii="Arial" w:eastAsia="Times New Roman" w:hAnsi="Arial" w:cs="Arial"/>
          <w:color w:val="000000"/>
          <w:sz w:val="18"/>
          <w:szCs w:val="18"/>
          <w:lang w:eastAsia="es-CO"/>
        </w:rPr>
        <w:t xml:space="preserve"> validará el nuevo administrador para tomar decisiones.</w:t>
      </w:r>
    </w:p>
    <w:p w:rsidR="0060391F" w:rsidRPr="00704BBF" w:rsidRDefault="0060391F" w:rsidP="00704BBF">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 xml:space="preserve">En cuanto a las actas de las </w:t>
      </w:r>
      <w:r w:rsidR="00AE12B8" w:rsidRPr="00704BBF">
        <w:rPr>
          <w:rFonts w:ascii="Arial" w:eastAsia="Times New Roman" w:hAnsi="Arial" w:cs="Arial"/>
          <w:color w:val="000000"/>
          <w:sz w:val="18"/>
          <w:szCs w:val="18"/>
          <w:lang w:eastAsia="es-CO"/>
        </w:rPr>
        <w:t>A</w:t>
      </w:r>
      <w:r w:rsidRPr="00704BBF">
        <w:rPr>
          <w:rFonts w:ascii="Arial" w:eastAsia="Times New Roman" w:hAnsi="Arial" w:cs="Arial"/>
          <w:color w:val="000000"/>
          <w:sz w:val="18"/>
          <w:szCs w:val="18"/>
          <w:lang w:eastAsia="es-CO"/>
        </w:rPr>
        <w:t>sambleas: Está pendiente subir el acta de la asamblea de marzo 30 de 2019 a la página de la Secretaria de Gobierno de Bogotá para el proceso de registro y radicación ante la alcaldía y realizar la impresión del acta en el libro oficial de actas de asamblea.</w:t>
      </w:r>
    </w:p>
    <w:p w:rsidR="0060391F" w:rsidRPr="00515DC0" w:rsidRDefault="0060391F" w:rsidP="0078497F">
      <w:pPr>
        <w:shd w:val="clear" w:color="auto" w:fill="FFFFFF"/>
        <w:spacing w:after="0" w:line="240" w:lineRule="auto"/>
        <w:ind w:left="708"/>
        <w:jc w:val="both"/>
        <w:rPr>
          <w:rFonts w:ascii="Arial" w:eastAsia="Times New Roman" w:hAnsi="Arial" w:cs="Arial"/>
          <w:color w:val="000000"/>
          <w:sz w:val="18"/>
          <w:szCs w:val="18"/>
          <w:lang w:val="es-CO" w:eastAsia="es-CO"/>
        </w:rPr>
      </w:pPr>
      <w:r w:rsidRPr="00515DC0">
        <w:rPr>
          <w:rFonts w:ascii="Arial" w:eastAsia="Times New Roman" w:hAnsi="Arial" w:cs="Arial"/>
          <w:color w:val="000000"/>
          <w:sz w:val="18"/>
          <w:szCs w:val="18"/>
          <w:lang w:val="es-CO" w:eastAsia="es-CO"/>
        </w:rPr>
        <w:t>También se encuentra pendiente repetir la impresión de las últimas cuatro (4) actas de asamblea registradas en el libro oficial, porque el consecutivo quedó en desorden y las hojas al revés.</w:t>
      </w:r>
    </w:p>
    <w:p w:rsidR="00563CAF" w:rsidRPr="00704BBF" w:rsidRDefault="00563CAF" w:rsidP="00704BBF">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R/TA:</w:t>
      </w:r>
      <w:r w:rsidR="00AE12B8" w:rsidRPr="00704BBF">
        <w:rPr>
          <w:rFonts w:ascii="Arial" w:eastAsia="Times New Roman" w:hAnsi="Arial" w:cs="Arial"/>
          <w:color w:val="000000"/>
          <w:sz w:val="18"/>
          <w:szCs w:val="18"/>
          <w:lang w:eastAsia="es-CO"/>
        </w:rPr>
        <w:t xml:space="preserve"> </w:t>
      </w:r>
      <w:r w:rsidR="00EC4DF0" w:rsidRPr="00704BBF">
        <w:rPr>
          <w:rFonts w:ascii="Arial" w:eastAsia="Times New Roman" w:hAnsi="Arial" w:cs="Arial"/>
          <w:color w:val="000000"/>
          <w:sz w:val="18"/>
          <w:szCs w:val="18"/>
          <w:lang w:eastAsia="es-CO"/>
        </w:rPr>
        <w:t>R</w:t>
      </w:r>
      <w:r w:rsidR="004613D0" w:rsidRPr="00704BBF">
        <w:rPr>
          <w:rFonts w:ascii="Arial" w:eastAsia="Times New Roman" w:hAnsi="Arial" w:cs="Arial"/>
          <w:color w:val="000000"/>
          <w:sz w:val="18"/>
          <w:szCs w:val="18"/>
          <w:lang w:eastAsia="es-CO"/>
        </w:rPr>
        <w:t xml:space="preserve">evisión de acta por el comité de verificación y se están realizando las correcciones correspondientes para realizar los </w:t>
      </w:r>
      <w:r w:rsidR="00EC4DF0" w:rsidRPr="00704BBF">
        <w:rPr>
          <w:rFonts w:ascii="Arial" w:eastAsia="Times New Roman" w:hAnsi="Arial" w:cs="Arial"/>
          <w:color w:val="000000"/>
          <w:sz w:val="18"/>
          <w:szCs w:val="18"/>
          <w:lang w:eastAsia="es-CO"/>
        </w:rPr>
        <w:t>trámites</w:t>
      </w:r>
      <w:r w:rsidR="004613D0" w:rsidRPr="00704BBF">
        <w:rPr>
          <w:rFonts w:ascii="Arial" w:eastAsia="Times New Roman" w:hAnsi="Arial" w:cs="Arial"/>
          <w:color w:val="000000"/>
          <w:sz w:val="18"/>
          <w:szCs w:val="18"/>
          <w:lang w:eastAsia="es-CO"/>
        </w:rPr>
        <w:t xml:space="preserve"> correspondientes.</w:t>
      </w:r>
    </w:p>
    <w:p w:rsidR="00AE12B8" w:rsidRDefault="00AE12B8" w:rsidP="0078497F">
      <w:pPr>
        <w:shd w:val="clear" w:color="auto" w:fill="FFFFFF"/>
        <w:spacing w:after="0" w:line="240" w:lineRule="auto"/>
        <w:jc w:val="both"/>
        <w:rPr>
          <w:rFonts w:ascii="Arial" w:eastAsia="Times New Roman" w:hAnsi="Arial" w:cs="Arial"/>
          <w:color w:val="000000"/>
          <w:sz w:val="18"/>
          <w:szCs w:val="18"/>
          <w:lang w:eastAsia="es-CO"/>
        </w:rPr>
      </w:pPr>
    </w:p>
    <w:p w:rsidR="00704E2C" w:rsidRDefault="00704E2C" w:rsidP="0078497F">
      <w:pPr>
        <w:shd w:val="clear" w:color="auto" w:fill="FFFFFF"/>
        <w:spacing w:after="0" w:line="240" w:lineRule="auto"/>
        <w:jc w:val="both"/>
        <w:rPr>
          <w:rFonts w:ascii="Arial" w:eastAsia="Times New Roman" w:hAnsi="Arial" w:cs="Arial"/>
          <w:color w:val="000000"/>
          <w:sz w:val="18"/>
          <w:szCs w:val="18"/>
          <w:lang w:eastAsia="es-CO"/>
        </w:rPr>
      </w:pPr>
      <w:r w:rsidRPr="00515DC0">
        <w:rPr>
          <w:rFonts w:ascii="Arial" w:eastAsia="Times New Roman" w:hAnsi="Arial" w:cs="Arial"/>
          <w:color w:val="000000"/>
          <w:sz w:val="18"/>
          <w:szCs w:val="18"/>
          <w:lang w:eastAsia="es-CO"/>
        </w:rPr>
        <w:t xml:space="preserve">Se retira el consejero John a las 11.30 pm, </w:t>
      </w:r>
      <w:r w:rsidR="00AE12B8">
        <w:rPr>
          <w:rFonts w:ascii="Arial" w:eastAsia="Times New Roman" w:hAnsi="Arial" w:cs="Arial"/>
          <w:color w:val="000000"/>
          <w:sz w:val="18"/>
          <w:szCs w:val="18"/>
          <w:lang w:eastAsia="es-CO"/>
        </w:rPr>
        <w:t>sugiriendo</w:t>
      </w:r>
      <w:r w:rsidRPr="00515DC0">
        <w:rPr>
          <w:rFonts w:ascii="Arial" w:eastAsia="Times New Roman" w:hAnsi="Arial" w:cs="Arial"/>
          <w:color w:val="000000"/>
          <w:sz w:val="18"/>
          <w:szCs w:val="18"/>
          <w:lang w:eastAsia="es-CO"/>
        </w:rPr>
        <w:t xml:space="preserve"> la posibilidad de evaluar la votación realizada para escoger la empresa de aseo.  </w:t>
      </w:r>
    </w:p>
    <w:p w:rsidR="00AE12B8" w:rsidRPr="00515DC0" w:rsidRDefault="00AE12B8" w:rsidP="0078497F">
      <w:pPr>
        <w:shd w:val="clear" w:color="auto" w:fill="FFFFFF"/>
        <w:spacing w:after="0" w:line="240" w:lineRule="auto"/>
        <w:jc w:val="both"/>
        <w:rPr>
          <w:rFonts w:ascii="Arial" w:eastAsia="Times New Roman" w:hAnsi="Arial" w:cs="Arial"/>
          <w:color w:val="000000"/>
          <w:sz w:val="18"/>
          <w:szCs w:val="18"/>
          <w:lang w:val="es-CO" w:eastAsia="es-CO"/>
        </w:rPr>
      </w:pPr>
    </w:p>
    <w:p w:rsidR="00704E2C" w:rsidRPr="00704BBF" w:rsidRDefault="00704E2C" w:rsidP="00704BBF">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La empresa MULTISERVI (servicio aseo) Tiene OTRO</w:t>
      </w:r>
      <w:r w:rsidR="00AE12B8" w:rsidRPr="00704BBF">
        <w:rPr>
          <w:rFonts w:ascii="Arial" w:eastAsia="Times New Roman" w:hAnsi="Arial" w:cs="Arial"/>
          <w:color w:val="000000"/>
          <w:sz w:val="18"/>
          <w:szCs w:val="18"/>
          <w:lang w:eastAsia="es-CO"/>
        </w:rPr>
        <w:t xml:space="preserve"> </w:t>
      </w:r>
      <w:r w:rsidRPr="00704BBF">
        <w:rPr>
          <w:rFonts w:ascii="Arial" w:eastAsia="Times New Roman" w:hAnsi="Arial" w:cs="Arial"/>
          <w:color w:val="000000"/>
          <w:sz w:val="18"/>
          <w:szCs w:val="18"/>
          <w:lang w:eastAsia="es-CO"/>
        </w:rPr>
        <w:t>SI firmado hasta el próximo 31 de mayo de 2019; importante agilizar el tema de formalización del nuevo contrato donde recomiendo que no falte una cláusula puntual sobre el tema</w:t>
      </w:r>
      <w:r w:rsidR="00AE12B8" w:rsidRPr="00704BBF">
        <w:rPr>
          <w:rFonts w:ascii="Arial" w:eastAsia="Times New Roman" w:hAnsi="Arial" w:cs="Arial"/>
          <w:color w:val="000000"/>
          <w:sz w:val="18"/>
          <w:szCs w:val="18"/>
          <w:lang w:eastAsia="es-CO"/>
        </w:rPr>
        <w:t>,</w:t>
      </w:r>
      <w:r w:rsidRPr="00704BBF">
        <w:rPr>
          <w:rFonts w:ascii="Arial" w:eastAsia="Times New Roman" w:hAnsi="Arial" w:cs="Arial"/>
          <w:color w:val="000000"/>
          <w:sz w:val="18"/>
          <w:szCs w:val="18"/>
          <w:lang w:eastAsia="es-CO"/>
        </w:rPr>
        <w:t xml:space="preserve"> que será causal de terminación inmediata del contrato si alguna de las planillas entregadas como soporte para el pago no corresponden a la confirmación realizada con el operador; esto debido a los antecedentes presentados.</w:t>
      </w:r>
    </w:p>
    <w:p w:rsidR="00704E2C" w:rsidRDefault="00AE12B8" w:rsidP="00704BBF">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704BBF">
        <w:rPr>
          <w:rFonts w:ascii="Arial" w:eastAsia="Times New Roman" w:hAnsi="Arial" w:cs="Arial"/>
          <w:color w:val="000000"/>
          <w:sz w:val="18"/>
          <w:szCs w:val="18"/>
          <w:lang w:eastAsia="es-CO"/>
        </w:rPr>
        <w:t>R/TA:</w:t>
      </w:r>
      <w:r w:rsidR="00481017">
        <w:rPr>
          <w:rFonts w:ascii="Arial" w:eastAsia="Times New Roman" w:hAnsi="Arial" w:cs="Arial"/>
          <w:color w:val="000000"/>
          <w:sz w:val="18"/>
          <w:szCs w:val="18"/>
          <w:lang w:eastAsia="es-CO"/>
        </w:rPr>
        <w:t xml:space="preserve"> Alexander Vásquez indica que las dudas fueron aclaradas, y ratifica su voto a favor de </w:t>
      </w:r>
      <w:proofErr w:type="spellStart"/>
      <w:r w:rsidR="00481017">
        <w:rPr>
          <w:rFonts w:ascii="Arial" w:eastAsia="Times New Roman" w:hAnsi="Arial" w:cs="Arial"/>
          <w:color w:val="000000"/>
          <w:sz w:val="18"/>
          <w:szCs w:val="18"/>
          <w:lang w:eastAsia="es-CO"/>
        </w:rPr>
        <w:t>Multiservi</w:t>
      </w:r>
      <w:proofErr w:type="spellEnd"/>
      <w:r w:rsidR="00481017">
        <w:rPr>
          <w:rFonts w:ascii="Arial" w:eastAsia="Times New Roman" w:hAnsi="Arial" w:cs="Arial"/>
          <w:color w:val="000000"/>
          <w:sz w:val="18"/>
          <w:szCs w:val="18"/>
          <w:lang w:eastAsia="es-CO"/>
        </w:rPr>
        <w:t>.</w:t>
      </w:r>
      <w:r w:rsidR="00704E2C" w:rsidRPr="00704BBF">
        <w:rPr>
          <w:rFonts w:ascii="Arial" w:eastAsia="Times New Roman" w:hAnsi="Arial" w:cs="Arial"/>
          <w:color w:val="000000"/>
          <w:sz w:val="18"/>
          <w:szCs w:val="18"/>
          <w:lang w:eastAsia="es-CO"/>
        </w:rPr>
        <w:t xml:space="preserve"> </w:t>
      </w:r>
      <w:r w:rsidR="00481017">
        <w:rPr>
          <w:rFonts w:ascii="Arial" w:eastAsia="Times New Roman" w:hAnsi="Arial" w:cs="Arial"/>
          <w:color w:val="000000"/>
          <w:sz w:val="18"/>
          <w:szCs w:val="18"/>
          <w:lang w:eastAsia="es-CO"/>
        </w:rPr>
        <w:t>E</w:t>
      </w:r>
      <w:r w:rsidR="00704E2C" w:rsidRPr="00704BBF">
        <w:rPr>
          <w:rFonts w:ascii="Arial" w:eastAsia="Times New Roman" w:hAnsi="Arial" w:cs="Arial"/>
          <w:color w:val="000000"/>
          <w:sz w:val="18"/>
          <w:szCs w:val="18"/>
          <w:lang w:eastAsia="es-CO"/>
        </w:rPr>
        <w:t>l tema de las planillas de pago de seguridad social se sub-sano según indicaciones</w:t>
      </w:r>
      <w:r w:rsidR="005443F0" w:rsidRPr="00704BBF">
        <w:rPr>
          <w:rFonts w:ascii="Arial" w:eastAsia="Times New Roman" w:hAnsi="Arial" w:cs="Arial"/>
          <w:color w:val="000000"/>
          <w:sz w:val="18"/>
          <w:szCs w:val="18"/>
          <w:lang w:eastAsia="es-CO"/>
        </w:rPr>
        <w:t xml:space="preserve"> de la revisora fiscal en su comunicado.</w:t>
      </w:r>
    </w:p>
    <w:p w:rsidR="0016539B" w:rsidRDefault="0016539B" w:rsidP="0016539B">
      <w:pPr>
        <w:shd w:val="clear" w:color="auto" w:fill="FFFFFF"/>
        <w:spacing w:after="0" w:line="240" w:lineRule="auto"/>
        <w:jc w:val="both"/>
        <w:rPr>
          <w:rFonts w:ascii="Arial" w:eastAsia="Times New Roman" w:hAnsi="Arial" w:cs="Arial"/>
          <w:color w:val="000000"/>
          <w:sz w:val="18"/>
          <w:szCs w:val="18"/>
          <w:lang w:eastAsia="es-CO"/>
        </w:rPr>
      </w:pPr>
    </w:p>
    <w:p w:rsidR="0016539B" w:rsidRPr="0016539B" w:rsidRDefault="0016539B" w:rsidP="0016539B">
      <w:pPr>
        <w:shd w:val="clear" w:color="auto" w:fill="FFFFFF"/>
        <w:spacing w:after="0" w:line="240" w:lineRule="auto"/>
        <w:jc w:val="both"/>
        <w:rPr>
          <w:rFonts w:ascii="Arial" w:eastAsia="Times New Roman" w:hAnsi="Arial" w:cs="Arial"/>
          <w:color w:val="000000"/>
          <w:sz w:val="18"/>
          <w:szCs w:val="18"/>
          <w:lang w:eastAsia="es-CO"/>
        </w:rPr>
      </w:pPr>
      <w:r w:rsidRPr="0016539B">
        <w:rPr>
          <w:rFonts w:ascii="Arial" w:eastAsia="Times New Roman" w:hAnsi="Arial" w:cs="Arial"/>
          <w:color w:val="000000"/>
          <w:sz w:val="18"/>
          <w:szCs w:val="18"/>
          <w:lang w:eastAsia="es-CO"/>
        </w:rPr>
        <w:t>Luis Daza, manifiesta su inconformidad por la manera en que se realizo la reunión extraordinaria de Consejo de Administración del día 31/05/2019, donde se pretendía reversar la votación de la elección de empresa de aseo hecha el día 16/05/2019, ya que se realizó una votación transparente y clara.</w:t>
      </w:r>
    </w:p>
    <w:p w:rsidR="0016539B" w:rsidRPr="0016539B" w:rsidRDefault="0016539B" w:rsidP="0016539B">
      <w:pPr>
        <w:shd w:val="clear" w:color="auto" w:fill="FFFFFF"/>
        <w:spacing w:after="0" w:line="240" w:lineRule="auto"/>
        <w:jc w:val="both"/>
        <w:rPr>
          <w:rFonts w:ascii="Arial" w:eastAsia="Times New Roman" w:hAnsi="Arial" w:cs="Arial"/>
          <w:color w:val="000000"/>
          <w:sz w:val="18"/>
          <w:szCs w:val="18"/>
          <w:lang w:eastAsia="es-CO"/>
        </w:rPr>
      </w:pPr>
    </w:p>
    <w:p w:rsidR="0060391F" w:rsidRPr="00DF30F0" w:rsidRDefault="0060391F" w:rsidP="00DF30F0">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Continúan pendientes por legalizar los pasivos a nombre de Michael Calderón anterior empleado del Conjunto, hasta tanto no se obtenga una respuesta por cada una de las entidades del sistema de seguridad social correspondientes, sobre su estado de cuenta a la fecha</w:t>
      </w:r>
    </w:p>
    <w:p w:rsidR="00563CAF" w:rsidRPr="00DF30F0" w:rsidRDefault="00563CAF" w:rsidP="00DF30F0">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R/TA:</w:t>
      </w:r>
      <w:r w:rsidR="0016539B">
        <w:rPr>
          <w:rFonts w:ascii="Arial" w:eastAsia="Times New Roman" w:hAnsi="Arial" w:cs="Arial"/>
          <w:color w:val="000000"/>
          <w:sz w:val="18"/>
          <w:szCs w:val="18"/>
          <w:lang w:eastAsia="es-CO"/>
        </w:rPr>
        <w:t xml:space="preserve"> No hay respuesta.</w:t>
      </w:r>
    </w:p>
    <w:p w:rsidR="0060391F" w:rsidRPr="00DF30F0" w:rsidRDefault="0060391F" w:rsidP="00DF30F0">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 xml:space="preserve">Está pendiente el proceso de cambio de firmas de los cheques ante el banco, según </w:t>
      </w:r>
      <w:r w:rsidR="00C31112" w:rsidRPr="00DF30F0">
        <w:rPr>
          <w:rFonts w:ascii="Arial" w:eastAsia="Times New Roman" w:hAnsi="Arial" w:cs="Arial"/>
          <w:color w:val="000000"/>
          <w:sz w:val="18"/>
          <w:szCs w:val="18"/>
          <w:lang w:eastAsia="es-CO"/>
        </w:rPr>
        <w:t xml:space="preserve">los </w:t>
      </w:r>
      <w:r w:rsidRPr="00DF30F0">
        <w:rPr>
          <w:rFonts w:ascii="Arial" w:eastAsia="Times New Roman" w:hAnsi="Arial" w:cs="Arial"/>
          <w:color w:val="000000"/>
          <w:sz w:val="18"/>
          <w:szCs w:val="18"/>
          <w:lang w:eastAsia="es-CO"/>
        </w:rPr>
        <w:t>nuevos integrantes del Consejo y Administración; actualmente sólo se están manejando los pagos con transferencias.</w:t>
      </w:r>
    </w:p>
    <w:p w:rsidR="00563CAF" w:rsidRPr="00DF30F0" w:rsidRDefault="00563CAF" w:rsidP="00DF30F0">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R/TA:</w:t>
      </w:r>
      <w:r w:rsidR="00DF30F0" w:rsidRPr="00DF30F0">
        <w:rPr>
          <w:rFonts w:ascii="Arial" w:eastAsia="Times New Roman" w:hAnsi="Arial" w:cs="Arial"/>
          <w:color w:val="000000"/>
          <w:sz w:val="18"/>
          <w:szCs w:val="18"/>
          <w:lang w:eastAsia="es-CO"/>
        </w:rPr>
        <w:t xml:space="preserve"> </w:t>
      </w:r>
      <w:r w:rsidR="00EC4DF0" w:rsidRPr="00DF30F0">
        <w:rPr>
          <w:rFonts w:ascii="Arial" w:eastAsia="Times New Roman" w:hAnsi="Arial" w:cs="Arial"/>
          <w:color w:val="000000"/>
          <w:sz w:val="18"/>
          <w:szCs w:val="18"/>
          <w:lang w:eastAsia="es-CO"/>
        </w:rPr>
        <w:t>Este cambio se realizará una vez la alcaldía de ciudad bolívar entregue la certificación de nuevo administrador, ya que Javier es el presidente.</w:t>
      </w:r>
    </w:p>
    <w:p w:rsidR="0060391F" w:rsidRPr="00DF30F0" w:rsidRDefault="0060391F" w:rsidP="00DF30F0">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Está pendiente retomar el envío por correo de los recibos de caja a cada uno de los copropietarios como soporte de los pagos realizados, las razones dadas por la Administración es porque no se puede recargar más el correo corporativo.</w:t>
      </w:r>
    </w:p>
    <w:p w:rsidR="00563CAF" w:rsidRPr="00DF30F0" w:rsidRDefault="00563CAF" w:rsidP="00DF30F0">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R/TA:</w:t>
      </w:r>
      <w:r w:rsidR="00CE7C64" w:rsidRPr="00DF30F0">
        <w:rPr>
          <w:rFonts w:ascii="Arial" w:eastAsia="Times New Roman" w:hAnsi="Arial" w:cs="Arial"/>
          <w:color w:val="000000"/>
          <w:sz w:val="18"/>
          <w:szCs w:val="18"/>
          <w:lang w:eastAsia="es-CO"/>
        </w:rPr>
        <w:t xml:space="preserve">   Se validar el tema ya que, por el número de correos, no tienen la capacidad para entregar este documento.</w:t>
      </w:r>
    </w:p>
    <w:p w:rsidR="0060391F" w:rsidRPr="00DF30F0" w:rsidRDefault="0060391F" w:rsidP="00DF30F0">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Cuenta p</w:t>
      </w:r>
      <w:r w:rsidR="00C31112" w:rsidRPr="00DF30F0">
        <w:rPr>
          <w:rFonts w:ascii="Arial" w:eastAsia="Times New Roman" w:hAnsi="Arial" w:cs="Arial"/>
          <w:color w:val="000000"/>
          <w:sz w:val="18"/>
          <w:szCs w:val="18"/>
          <w:lang w:eastAsia="es-CO"/>
        </w:rPr>
        <w:t>or cobrar a AR CONSTRUCCIONES: </w:t>
      </w:r>
      <w:r w:rsidRPr="00DF30F0">
        <w:rPr>
          <w:rFonts w:ascii="Arial" w:eastAsia="Times New Roman" w:hAnsi="Arial" w:cs="Arial"/>
          <w:color w:val="000000"/>
          <w:sz w:val="18"/>
          <w:szCs w:val="18"/>
          <w:lang w:eastAsia="es-CO"/>
        </w:rPr>
        <w:t>No se ha emitido la cuenta de cobro mensual a AR por las deudas pendientes, diferentes a las sanciones por inasistencia a asamblea que está cobrando dentro de un proceso Lina Cuervo como abogada.</w:t>
      </w:r>
    </w:p>
    <w:p w:rsidR="00563CAF" w:rsidRPr="00DF30F0" w:rsidRDefault="00563CAF" w:rsidP="00DF30F0">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R/TA:</w:t>
      </w:r>
      <w:r w:rsidR="00C31112" w:rsidRPr="00DF30F0">
        <w:rPr>
          <w:rFonts w:ascii="Arial" w:eastAsia="Times New Roman" w:hAnsi="Arial" w:cs="Arial"/>
          <w:color w:val="000000"/>
          <w:sz w:val="18"/>
          <w:szCs w:val="18"/>
          <w:lang w:eastAsia="es-CO"/>
        </w:rPr>
        <w:t xml:space="preserve"> </w:t>
      </w:r>
      <w:r w:rsidR="00984457" w:rsidRPr="00DF30F0">
        <w:rPr>
          <w:rFonts w:ascii="Arial" w:eastAsia="Times New Roman" w:hAnsi="Arial" w:cs="Arial"/>
          <w:color w:val="000000"/>
          <w:sz w:val="18"/>
          <w:szCs w:val="18"/>
          <w:lang w:eastAsia="es-CO"/>
        </w:rPr>
        <w:t>Se validará las cuentas pendientes para ser radicadas.</w:t>
      </w:r>
    </w:p>
    <w:p w:rsidR="0060391F" w:rsidRPr="00DF30F0" w:rsidRDefault="0060391F" w:rsidP="00DF30F0">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Está pendiente finalizar el proceso de lavado de los tanques de agua que se inició en el año 2018 y que por Ley debe hacerse cada seis meses.</w:t>
      </w:r>
    </w:p>
    <w:p w:rsidR="00563CAF" w:rsidRPr="00DF30F0" w:rsidRDefault="00563CAF" w:rsidP="00DF30F0">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R/TA:</w:t>
      </w:r>
      <w:r w:rsidR="00984457" w:rsidRPr="00DF30F0">
        <w:rPr>
          <w:rFonts w:ascii="Arial" w:eastAsia="Times New Roman" w:hAnsi="Arial" w:cs="Arial"/>
          <w:color w:val="000000"/>
          <w:sz w:val="18"/>
          <w:szCs w:val="18"/>
          <w:lang w:eastAsia="es-CO"/>
        </w:rPr>
        <w:t xml:space="preserve">   Se </w:t>
      </w:r>
      <w:r w:rsidR="00AE7323" w:rsidRPr="00DF30F0">
        <w:rPr>
          <w:rFonts w:ascii="Arial" w:eastAsia="Times New Roman" w:hAnsi="Arial" w:cs="Arial"/>
          <w:color w:val="000000"/>
          <w:sz w:val="18"/>
          <w:szCs w:val="18"/>
          <w:lang w:eastAsia="es-CO"/>
        </w:rPr>
        <w:t>solicitará</w:t>
      </w:r>
      <w:r w:rsidR="00984457" w:rsidRPr="00DF30F0">
        <w:rPr>
          <w:rFonts w:ascii="Arial" w:eastAsia="Times New Roman" w:hAnsi="Arial" w:cs="Arial"/>
          <w:color w:val="000000"/>
          <w:sz w:val="18"/>
          <w:szCs w:val="18"/>
          <w:lang w:eastAsia="es-CO"/>
        </w:rPr>
        <w:t xml:space="preserve"> cotizaciones del valor</w:t>
      </w:r>
      <w:r w:rsidR="00C31112" w:rsidRPr="00DF30F0">
        <w:rPr>
          <w:rFonts w:ascii="Arial" w:eastAsia="Times New Roman" w:hAnsi="Arial" w:cs="Arial"/>
          <w:color w:val="000000"/>
          <w:sz w:val="18"/>
          <w:szCs w:val="18"/>
          <w:lang w:eastAsia="es-CO"/>
        </w:rPr>
        <w:t xml:space="preserve"> de</w:t>
      </w:r>
      <w:r w:rsidR="00984457" w:rsidRPr="00DF30F0">
        <w:rPr>
          <w:rFonts w:ascii="Arial" w:eastAsia="Times New Roman" w:hAnsi="Arial" w:cs="Arial"/>
          <w:color w:val="000000"/>
          <w:sz w:val="18"/>
          <w:szCs w:val="18"/>
          <w:lang w:eastAsia="es-CO"/>
        </w:rPr>
        <w:t xml:space="preserve"> lavado de tanques, y se deberán desocupar para hacer el lavado respectivo. </w:t>
      </w:r>
    </w:p>
    <w:p w:rsidR="0060391F" w:rsidRPr="00DF30F0" w:rsidRDefault="0060391F" w:rsidP="00DF30F0">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No se cuenta con un manual que resuma las políticas, procedimientos o normas para de uso y valores de las contribuciones entregadas por los residentes por utilizar las zonas comunes y demás aprovechamientos; donde quede claro además la indicación de donde quedó aprobado, incrementos, formatos y normas en general (parqueadero bici motos, motos, anuncios clasificados, carretilla, planchón, sillas, fichas parqueadero, tags de ingreso y salón comunal)</w:t>
      </w:r>
      <w:r w:rsidR="00C31112" w:rsidRPr="00DF30F0">
        <w:rPr>
          <w:rFonts w:ascii="Arial" w:eastAsia="Times New Roman" w:hAnsi="Arial" w:cs="Arial"/>
          <w:color w:val="000000"/>
          <w:sz w:val="18"/>
          <w:szCs w:val="18"/>
          <w:lang w:eastAsia="es-CO"/>
        </w:rPr>
        <w:t>.</w:t>
      </w:r>
    </w:p>
    <w:p w:rsidR="00563CAF" w:rsidRPr="00DF30F0" w:rsidRDefault="00563CAF" w:rsidP="00DF30F0">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DF30F0">
        <w:rPr>
          <w:rFonts w:ascii="Arial" w:eastAsia="Times New Roman" w:hAnsi="Arial" w:cs="Arial"/>
          <w:color w:val="000000"/>
          <w:sz w:val="18"/>
          <w:szCs w:val="18"/>
          <w:lang w:eastAsia="es-CO"/>
        </w:rPr>
        <w:t>R/TA:</w:t>
      </w:r>
      <w:r w:rsidR="00AE7323" w:rsidRPr="00DF30F0">
        <w:rPr>
          <w:rFonts w:ascii="Arial" w:eastAsia="Times New Roman" w:hAnsi="Arial" w:cs="Arial"/>
          <w:color w:val="000000"/>
          <w:sz w:val="18"/>
          <w:szCs w:val="18"/>
          <w:lang w:eastAsia="es-CO"/>
        </w:rPr>
        <w:t xml:space="preserve"> Se </w:t>
      </w:r>
      <w:bookmarkStart w:id="0" w:name="_GoBack"/>
      <w:bookmarkEnd w:id="0"/>
      <w:r w:rsidR="00AE7323" w:rsidRPr="00DF30F0">
        <w:rPr>
          <w:rFonts w:ascii="Arial" w:eastAsia="Times New Roman" w:hAnsi="Arial" w:cs="Arial"/>
          <w:color w:val="000000"/>
          <w:sz w:val="18"/>
          <w:szCs w:val="18"/>
          <w:lang w:eastAsia="es-CO"/>
        </w:rPr>
        <w:t>realizará la validación del punto para realizar el respectivo manual</w:t>
      </w:r>
      <w:r w:rsidR="00C31112" w:rsidRPr="00DF30F0">
        <w:rPr>
          <w:rFonts w:ascii="Arial" w:eastAsia="Times New Roman" w:hAnsi="Arial" w:cs="Arial"/>
          <w:color w:val="000000"/>
          <w:sz w:val="18"/>
          <w:szCs w:val="18"/>
          <w:lang w:eastAsia="es-CO"/>
        </w:rPr>
        <w:t>.</w:t>
      </w:r>
      <w:r w:rsidR="00AE7323" w:rsidRPr="00DF30F0">
        <w:rPr>
          <w:rFonts w:ascii="Arial" w:eastAsia="Times New Roman" w:hAnsi="Arial" w:cs="Arial"/>
          <w:color w:val="000000"/>
          <w:sz w:val="18"/>
          <w:szCs w:val="18"/>
          <w:lang w:eastAsia="es-CO"/>
        </w:rPr>
        <w:t xml:space="preserve"> </w:t>
      </w:r>
    </w:p>
    <w:p w:rsidR="0060391F" w:rsidRPr="003C0963" w:rsidRDefault="0060391F" w:rsidP="003C0963">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3C0963">
        <w:rPr>
          <w:rFonts w:ascii="Arial" w:eastAsia="Times New Roman" w:hAnsi="Arial" w:cs="Arial"/>
          <w:color w:val="000000"/>
          <w:sz w:val="18"/>
          <w:szCs w:val="18"/>
          <w:lang w:eastAsia="es-CO"/>
        </w:rPr>
        <w:t>No está definido con claridad la correspondencia que debe ser radicada, en el caso de los PQR recibidos por correo, la trazabilidad debe hacerse en los correos de las personas que intervienen en la respuesta; es importante que los PQR que llegan por medio del correo se radiquen con un número en el seguimiento de correspondencia</w:t>
      </w:r>
      <w:r w:rsidR="00CA6324" w:rsidRPr="003C0963">
        <w:rPr>
          <w:rFonts w:ascii="Arial" w:eastAsia="Times New Roman" w:hAnsi="Arial" w:cs="Arial"/>
          <w:color w:val="000000"/>
          <w:sz w:val="18"/>
          <w:szCs w:val="18"/>
          <w:lang w:eastAsia="es-CO"/>
        </w:rPr>
        <w:t>.</w:t>
      </w:r>
    </w:p>
    <w:p w:rsidR="00563CAF" w:rsidRPr="003C0963" w:rsidRDefault="00563CAF" w:rsidP="003C0963">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3C0963">
        <w:rPr>
          <w:rFonts w:ascii="Arial" w:eastAsia="Times New Roman" w:hAnsi="Arial" w:cs="Arial"/>
          <w:color w:val="000000"/>
          <w:sz w:val="18"/>
          <w:szCs w:val="18"/>
          <w:lang w:eastAsia="es-CO"/>
        </w:rPr>
        <w:t>R/TA:</w:t>
      </w:r>
      <w:r w:rsidR="00CA6324" w:rsidRPr="003C0963">
        <w:rPr>
          <w:rFonts w:ascii="Arial" w:eastAsia="Times New Roman" w:hAnsi="Arial" w:cs="Arial"/>
          <w:color w:val="000000"/>
          <w:sz w:val="18"/>
          <w:szCs w:val="18"/>
          <w:lang w:eastAsia="es-CO"/>
        </w:rPr>
        <w:t xml:space="preserve"> </w:t>
      </w:r>
      <w:r w:rsidR="00AE7323" w:rsidRPr="003C0963">
        <w:rPr>
          <w:rFonts w:ascii="Arial" w:eastAsia="Times New Roman" w:hAnsi="Arial" w:cs="Arial"/>
          <w:color w:val="000000"/>
          <w:sz w:val="18"/>
          <w:szCs w:val="18"/>
          <w:lang w:eastAsia="es-CO"/>
        </w:rPr>
        <w:t>no se trató el tema.</w:t>
      </w:r>
    </w:p>
    <w:p w:rsidR="0060391F" w:rsidRPr="003C0963" w:rsidRDefault="0060391F" w:rsidP="003C0963">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3C0963">
        <w:rPr>
          <w:rFonts w:ascii="Arial" w:eastAsia="Times New Roman" w:hAnsi="Arial" w:cs="Arial"/>
          <w:color w:val="000000"/>
          <w:sz w:val="18"/>
          <w:szCs w:val="18"/>
          <w:lang w:eastAsia="es-CO"/>
        </w:rPr>
        <w:t>Está pendiente el libro de registro de propietarios y residentes actualizado que menciona el artículo 51 de la ley 675 de 2001</w:t>
      </w:r>
      <w:r w:rsidR="00563CAF" w:rsidRPr="003C0963">
        <w:rPr>
          <w:rFonts w:ascii="Arial" w:eastAsia="Times New Roman" w:hAnsi="Arial" w:cs="Arial"/>
          <w:color w:val="000000"/>
          <w:sz w:val="18"/>
          <w:szCs w:val="18"/>
          <w:lang w:eastAsia="es-CO"/>
        </w:rPr>
        <w:t>.</w:t>
      </w:r>
    </w:p>
    <w:p w:rsidR="00563CAF" w:rsidRPr="003C0963" w:rsidRDefault="00563CAF" w:rsidP="003C0963">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3C0963">
        <w:rPr>
          <w:rFonts w:ascii="Arial" w:eastAsia="Times New Roman" w:hAnsi="Arial" w:cs="Arial"/>
          <w:color w:val="000000"/>
          <w:sz w:val="18"/>
          <w:szCs w:val="18"/>
          <w:lang w:eastAsia="es-CO"/>
        </w:rPr>
        <w:lastRenderedPageBreak/>
        <w:t>R/TA:</w:t>
      </w:r>
      <w:r w:rsidR="003C0963" w:rsidRPr="003C0963">
        <w:rPr>
          <w:rFonts w:ascii="Arial" w:eastAsia="Times New Roman" w:hAnsi="Arial" w:cs="Arial"/>
          <w:color w:val="000000"/>
          <w:sz w:val="18"/>
          <w:szCs w:val="18"/>
          <w:lang w:eastAsia="es-CO"/>
        </w:rPr>
        <w:t xml:space="preserve"> </w:t>
      </w:r>
      <w:r w:rsidR="00AE7323" w:rsidRPr="003C0963">
        <w:rPr>
          <w:rFonts w:ascii="Arial" w:eastAsia="Times New Roman" w:hAnsi="Arial" w:cs="Arial"/>
          <w:color w:val="000000"/>
          <w:sz w:val="18"/>
          <w:szCs w:val="18"/>
          <w:lang w:eastAsia="es-CO"/>
        </w:rPr>
        <w:t>Esto va de la mano con la nueva administración y contratación del nuevo personal.</w:t>
      </w:r>
    </w:p>
    <w:p w:rsidR="0060391F" w:rsidRPr="003C0963" w:rsidRDefault="0060391F" w:rsidP="003C0963">
      <w:pPr>
        <w:pStyle w:val="Prrafodelista"/>
        <w:numPr>
          <w:ilvl w:val="0"/>
          <w:numId w:val="35"/>
        </w:numPr>
        <w:shd w:val="clear" w:color="auto" w:fill="FFFFFF"/>
        <w:spacing w:after="0" w:line="240" w:lineRule="auto"/>
        <w:jc w:val="both"/>
        <w:rPr>
          <w:rFonts w:ascii="Arial" w:eastAsia="Times New Roman" w:hAnsi="Arial" w:cs="Arial"/>
          <w:color w:val="000000"/>
          <w:sz w:val="18"/>
          <w:szCs w:val="18"/>
          <w:lang w:eastAsia="es-CO"/>
        </w:rPr>
      </w:pPr>
      <w:r w:rsidRPr="003C0963">
        <w:rPr>
          <w:rFonts w:ascii="Arial" w:eastAsia="Times New Roman" w:hAnsi="Arial" w:cs="Arial"/>
          <w:color w:val="000000"/>
          <w:sz w:val="18"/>
          <w:szCs w:val="18"/>
          <w:lang w:eastAsia="es-CO"/>
        </w:rPr>
        <w:t>Dar cumplimiento a las políticas contables en lo descrito en el último párrafo del informe de Revisoría para sacar esta observación del informe</w:t>
      </w:r>
    </w:p>
    <w:p w:rsidR="00563CAF" w:rsidRPr="003C0963" w:rsidRDefault="00563CAF" w:rsidP="003C0963">
      <w:pPr>
        <w:pStyle w:val="Prrafodelista"/>
        <w:numPr>
          <w:ilvl w:val="0"/>
          <w:numId w:val="37"/>
        </w:numPr>
        <w:shd w:val="clear" w:color="auto" w:fill="FFFFFF"/>
        <w:spacing w:after="0" w:line="240" w:lineRule="auto"/>
        <w:jc w:val="both"/>
        <w:rPr>
          <w:rFonts w:ascii="Arial" w:eastAsia="Times New Roman" w:hAnsi="Arial" w:cs="Arial"/>
          <w:color w:val="000000"/>
          <w:sz w:val="18"/>
          <w:szCs w:val="18"/>
          <w:lang w:eastAsia="es-CO"/>
        </w:rPr>
      </w:pPr>
      <w:r w:rsidRPr="003C0963">
        <w:rPr>
          <w:rFonts w:ascii="Arial" w:eastAsia="Times New Roman" w:hAnsi="Arial" w:cs="Arial"/>
          <w:color w:val="000000"/>
          <w:sz w:val="18"/>
          <w:szCs w:val="18"/>
          <w:lang w:eastAsia="es-CO"/>
        </w:rPr>
        <w:t>R/TA:</w:t>
      </w:r>
      <w:r w:rsidR="00AE7323" w:rsidRPr="003C0963">
        <w:rPr>
          <w:rFonts w:ascii="Arial" w:eastAsia="Times New Roman" w:hAnsi="Arial" w:cs="Arial"/>
          <w:color w:val="000000"/>
          <w:sz w:val="18"/>
          <w:szCs w:val="18"/>
          <w:lang w:eastAsia="es-CO"/>
        </w:rPr>
        <w:t xml:space="preserve"> no se trató el tema.</w:t>
      </w:r>
    </w:p>
    <w:p w:rsidR="00041B22" w:rsidRDefault="00041B22" w:rsidP="0078497F">
      <w:pPr>
        <w:shd w:val="clear" w:color="auto" w:fill="FFFFFF"/>
        <w:spacing w:after="0" w:line="240" w:lineRule="auto"/>
        <w:jc w:val="both"/>
        <w:rPr>
          <w:rFonts w:ascii="Arial" w:eastAsia="Times New Roman" w:hAnsi="Arial" w:cs="Arial"/>
          <w:color w:val="000000"/>
          <w:sz w:val="18"/>
          <w:szCs w:val="18"/>
          <w:lang w:val="es-CO" w:eastAsia="es-CO"/>
        </w:rPr>
      </w:pPr>
    </w:p>
    <w:p w:rsidR="00E61A3C" w:rsidRPr="00E61A3C" w:rsidRDefault="00E61A3C" w:rsidP="00E61A3C">
      <w:pPr>
        <w:pStyle w:val="Prrafodelista"/>
        <w:numPr>
          <w:ilvl w:val="0"/>
          <w:numId w:val="3"/>
        </w:numPr>
        <w:shd w:val="clear" w:color="auto" w:fill="FFFFFF"/>
        <w:spacing w:after="0" w:line="240" w:lineRule="auto"/>
        <w:jc w:val="both"/>
        <w:rPr>
          <w:rFonts w:ascii="Arial" w:eastAsia="Times New Roman" w:hAnsi="Arial" w:cs="Arial"/>
          <w:color w:val="000000"/>
          <w:sz w:val="18"/>
          <w:szCs w:val="18"/>
          <w:lang w:eastAsia="es-CO"/>
        </w:rPr>
      </w:pPr>
      <w:r>
        <w:rPr>
          <w:rFonts w:ascii="Arial" w:eastAsia="Times New Roman" w:hAnsi="Arial" w:cs="Arial"/>
          <w:b/>
          <w:bCs/>
          <w:color w:val="000000"/>
          <w:sz w:val="18"/>
          <w:szCs w:val="18"/>
          <w:lang w:eastAsia="es-CO"/>
        </w:rPr>
        <w:t>Varios.</w:t>
      </w:r>
    </w:p>
    <w:p w:rsidR="00E61A3C" w:rsidRPr="00515DC0" w:rsidRDefault="00E61A3C" w:rsidP="0078497F">
      <w:pPr>
        <w:shd w:val="clear" w:color="auto" w:fill="FFFFFF"/>
        <w:spacing w:after="0" w:line="240" w:lineRule="auto"/>
        <w:jc w:val="both"/>
        <w:rPr>
          <w:rFonts w:ascii="Arial" w:eastAsia="Times New Roman" w:hAnsi="Arial" w:cs="Arial"/>
          <w:color w:val="000000"/>
          <w:sz w:val="18"/>
          <w:szCs w:val="18"/>
          <w:lang w:val="es-CO" w:eastAsia="es-CO"/>
        </w:rPr>
      </w:pPr>
    </w:p>
    <w:p w:rsidR="00CA6324" w:rsidRPr="003222BE" w:rsidRDefault="00CA6324" w:rsidP="003222B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sz w:val="18"/>
          <w:szCs w:val="18"/>
          <w:lang w:eastAsia="es-CO"/>
        </w:rPr>
        <w:t xml:space="preserve">Nota: </w:t>
      </w:r>
      <w:r w:rsidR="004613D0" w:rsidRPr="00515DC0">
        <w:rPr>
          <w:rFonts w:ascii="Arial" w:eastAsia="Times New Roman" w:hAnsi="Arial" w:cs="Arial"/>
          <w:color w:val="000000"/>
          <w:sz w:val="18"/>
          <w:szCs w:val="18"/>
          <w:lang w:eastAsia="es-CO"/>
        </w:rPr>
        <w:t>se indica dar repuesta por escrita a la Sra. Revisora Fisca</w:t>
      </w:r>
      <w:r>
        <w:rPr>
          <w:rFonts w:ascii="Arial" w:eastAsia="Times New Roman" w:hAnsi="Arial" w:cs="Arial"/>
          <w:color w:val="000000"/>
          <w:sz w:val="18"/>
          <w:szCs w:val="18"/>
          <w:lang w:eastAsia="es-CO"/>
        </w:rPr>
        <w:t>l</w:t>
      </w:r>
      <w:r w:rsidR="004613D0" w:rsidRPr="00515DC0">
        <w:rPr>
          <w:rFonts w:ascii="Arial" w:eastAsia="Times New Roman" w:hAnsi="Arial" w:cs="Arial"/>
          <w:color w:val="000000"/>
          <w:sz w:val="18"/>
          <w:szCs w:val="18"/>
          <w:lang w:eastAsia="es-CO"/>
        </w:rPr>
        <w:t xml:space="preserve"> de las inconsistencias encontradas en dicho informe</w:t>
      </w:r>
      <w:r w:rsidR="00924F38" w:rsidRPr="00515DC0">
        <w:rPr>
          <w:rFonts w:ascii="Arial" w:eastAsia="Times New Roman" w:hAnsi="Arial" w:cs="Arial"/>
          <w:color w:val="000000"/>
          <w:sz w:val="18"/>
          <w:szCs w:val="18"/>
          <w:lang w:eastAsia="es-CO"/>
        </w:rPr>
        <w:t>.</w:t>
      </w:r>
    </w:p>
    <w:p w:rsidR="00924F38" w:rsidRPr="003222BE" w:rsidRDefault="00CA6324" w:rsidP="003222B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El Derecho de petición del comité de </w:t>
      </w:r>
      <w:r w:rsidR="00924F38" w:rsidRPr="00515DC0">
        <w:rPr>
          <w:rFonts w:ascii="Arial" w:eastAsia="Times New Roman" w:hAnsi="Arial" w:cs="Arial"/>
          <w:color w:val="000000" w:themeColor="text1"/>
          <w:sz w:val="18"/>
          <w:szCs w:val="18"/>
          <w:lang w:eastAsia="es-CO"/>
        </w:rPr>
        <w:t>mascotas</w:t>
      </w:r>
      <w:r>
        <w:rPr>
          <w:rFonts w:ascii="Arial" w:eastAsia="Times New Roman" w:hAnsi="Arial" w:cs="Arial"/>
          <w:color w:val="000000" w:themeColor="text1"/>
          <w:sz w:val="18"/>
          <w:szCs w:val="18"/>
          <w:lang w:eastAsia="es-CO"/>
        </w:rPr>
        <w:t>,</w:t>
      </w:r>
      <w:r w:rsidR="00924F38" w:rsidRPr="00515DC0">
        <w:rPr>
          <w:rFonts w:ascii="Arial" w:eastAsia="Times New Roman" w:hAnsi="Arial" w:cs="Arial"/>
          <w:color w:val="000000" w:themeColor="text1"/>
          <w:sz w:val="18"/>
          <w:szCs w:val="18"/>
          <w:lang w:eastAsia="es-CO"/>
        </w:rPr>
        <w:t xml:space="preserve"> no tiene los datos completos, torre, apartamento </w:t>
      </w:r>
      <w:r>
        <w:rPr>
          <w:rFonts w:ascii="Arial" w:eastAsia="Times New Roman" w:hAnsi="Arial" w:cs="Arial"/>
          <w:color w:val="000000" w:themeColor="text1"/>
          <w:sz w:val="18"/>
          <w:szCs w:val="18"/>
          <w:lang w:eastAsia="es-CO"/>
        </w:rPr>
        <w:t>de los firmantes.</w:t>
      </w:r>
    </w:p>
    <w:p w:rsidR="00EC4DF0" w:rsidRPr="003222BE" w:rsidRDefault="00924F38" w:rsidP="003222B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15DC0">
        <w:rPr>
          <w:rFonts w:ascii="Arial" w:eastAsia="Times New Roman" w:hAnsi="Arial" w:cs="Arial"/>
          <w:color w:val="000000" w:themeColor="text1"/>
          <w:sz w:val="18"/>
          <w:szCs w:val="18"/>
          <w:lang w:eastAsia="es-CO"/>
        </w:rPr>
        <w:t xml:space="preserve">Vianey </w:t>
      </w:r>
      <w:r w:rsidR="00CA6324">
        <w:rPr>
          <w:rFonts w:ascii="Arial" w:eastAsia="Times New Roman" w:hAnsi="Arial" w:cs="Arial"/>
          <w:color w:val="000000" w:themeColor="text1"/>
          <w:sz w:val="18"/>
          <w:szCs w:val="18"/>
          <w:lang w:eastAsia="es-CO"/>
        </w:rPr>
        <w:t xml:space="preserve">Ruiz </w:t>
      </w:r>
      <w:r w:rsidRPr="00515DC0">
        <w:rPr>
          <w:rFonts w:ascii="Arial" w:eastAsia="Times New Roman" w:hAnsi="Arial" w:cs="Arial"/>
          <w:color w:val="000000" w:themeColor="text1"/>
          <w:sz w:val="18"/>
          <w:szCs w:val="18"/>
          <w:lang w:eastAsia="es-CO"/>
        </w:rPr>
        <w:t xml:space="preserve">debería declararse impedida cuando se realicen votaciones </w:t>
      </w:r>
      <w:r w:rsidR="00CA6324">
        <w:rPr>
          <w:rFonts w:ascii="Arial" w:eastAsia="Times New Roman" w:hAnsi="Arial" w:cs="Arial"/>
          <w:color w:val="000000" w:themeColor="text1"/>
          <w:sz w:val="18"/>
          <w:szCs w:val="18"/>
          <w:lang w:eastAsia="es-CO"/>
        </w:rPr>
        <w:t xml:space="preserve">sobre </w:t>
      </w:r>
      <w:r w:rsidRPr="00515DC0">
        <w:rPr>
          <w:rFonts w:ascii="Arial" w:eastAsia="Times New Roman" w:hAnsi="Arial" w:cs="Arial"/>
          <w:color w:val="000000" w:themeColor="text1"/>
          <w:sz w:val="18"/>
          <w:szCs w:val="18"/>
          <w:lang w:eastAsia="es-CO"/>
        </w:rPr>
        <w:t>tema</w:t>
      </w:r>
      <w:r w:rsidR="00CA6324">
        <w:rPr>
          <w:rFonts w:ascii="Arial" w:eastAsia="Times New Roman" w:hAnsi="Arial" w:cs="Arial"/>
          <w:color w:val="000000" w:themeColor="text1"/>
          <w:sz w:val="18"/>
          <w:szCs w:val="18"/>
          <w:lang w:eastAsia="es-CO"/>
        </w:rPr>
        <w:t>s relacionados con</w:t>
      </w:r>
      <w:r w:rsidRPr="00515DC0">
        <w:rPr>
          <w:rFonts w:ascii="Arial" w:eastAsia="Times New Roman" w:hAnsi="Arial" w:cs="Arial"/>
          <w:color w:val="000000" w:themeColor="text1"/>
          <w:sz w:val="18"/>
          <w:szCs w:val="18"/>
          <w:lang w:eastAsia="es-CO"/>
        </w:rPr>
        <w:t xml:space="preserve"> mascotas. </w:t>
      </w:r>
    </w:p>
    <w:p w:rsidR="00EC4DF0" w:rsidRPr="0016539B" w:rsidRDefault="00704E2C" w:rsidP="0016539B">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15DC0">
        <w:rPr>
          <w:rFonts w:ascii="Arial" w:eastAsia="Times New Roman" w:hAnsi="Arial" w:cs="Arial"/>
          <w:color w:val="000000" w:themeColor="text1"/>
          <w:sz w:val="18"/>
          <w:szCs w:val="18"/>
          <w:lang w:eastAsia="es-CO"/>
        </w:rPr>
        <w:t>Se solicita que para futuras licitaciones</w:t>
      </w:r>
      <w:r w:rsidR="00CA6324">
        <w:rPr>
          <w:rFonts w:ascii="Arial" w:eastAsia="Times New Roman" w:hAnsi="Arial" w:cs="Arial"/>
          <w:color w:val="000000" w:themeColor="text1"/>
          <w:sz w:val="18"/>
          <w:szCs w:val="18"/>
          <w:lang w:eastAsia="es-CO"/>
        </w:rPr>
        <w:t>,</w:t>
      </w:r>
      <w:r w:rsidRPr="00515DC0">
        <w:rPr>
          <w:rFonts w:ascii="Arial" w:eastAsia="Times New Roman" w:hAnsi="Arial" w:cs="Arial"/>
          <w:color w:val="000000" w:themeColor="text1"/>
          <w:sz w:val="18"/>
          <w:szCs w:val="18"/>
          <w:lang w:eastAsia="es-CO"/>
        </w:rPr>
        <w:t xml:space="preserve"> deberíamos tener una forma de medir y evaluar las empresas proponentes. </w:t>
      </w:r>
    </w:p>
    <w:p w:rsidR="00EC4DF0" w:rsidRPr="00515DC0" w:rsidRDefault="00EC4DF0" w:rsidP="0078497F">
      <w:pPr>
        <w:pStyle w:val="Prrafodelista"/>
        <w:spacing w:after="0" w:line="240" w:lineRule="auto"/>
        <w:ind w:left="360"/>
        <w:jc w:val="both"/>
        <w:rPr>
          <w:rFonts w:ascii="Arial" w:eastAsia="Times New Roman" w:hAnsi="Arial" w:cs="Arial"/>
          <w:color w:val="000000" w:themeColor="text1"/>
          <w:sz w:val="18"/>
          <w:szCs w:val="18"/>
          <w:lang w:eastAsia="es-CO"/>
        </w:rPr>
      </w:pPr>
    </w:p>
    <w:p w:rsidR="00041B22" w:rsidRPr="00515DC0" w:rsidRDefault="00041B22" w:rsidP="0078497F">
      <w:pPr>
        <w:shd w:val="clear" w:color="auto" w:fill="FFFFFF"/>
        <w:spacing w:after="0" w:line="240" w:lineRule="auto"/>
        <w:jc w:val="both"/>
        <w:rPr>
          <w:rFonts w:ascii="Arial" w:eastAsia="Times New Roman" w:hAnsi="Arial" w:cs="Arial"/>
          <w:color w:val="000000"/>
          <w:sz w:val="18"/>
          <w:szCs w:val="18"/>
          <w:lang w:val="es-CO" w:eastAsia="es-CO"/>
        </w:rPr>
      </w:pPr>
    </w:p>
    <w:p w:rsidR="00F31638" w:rsidRPr="00515DC0" w:rsidRDefault="00F31638" w:rsidP="0078497F">
      <w:pPr>
        <w:spacing w:after="0" w:line="240" w:lineRule="auto"/>
        <w:jc w:val="both"/>
        <w:textAlignment w:val="baseline"/>
        <w:rPr>
          <w:rFonts w:ascii="Arial" w:eastAsia="Times New Roman" w:hAnsi="Arial" w:cs="Arial"/>
          <w:bCs/>
          <w:sz w:val="18"/>
          <w:szCs w:val="18"/>
          <w:lang w:eastAsia="es-CO"/>
        </w:rPr>
      </w:pPr>
    </w:p>
    <w:p w:rsidR="00E2520F" w:rsidRPr="00515DC0" w:rsidRDefault="00A219FF" w:rsidP="0078497F">
      <w:pPr>
        <w:spacing w:after="0" w:line="240" w:lineRule="auto"/>
        <w:jc w:val="both"/>
        <w:textAlignment w:val="baseline"/>
        <w:rPr>
          <w:rFonts w:ascii="Arial" w:eastAsia="Times New Roman" w:hAnsi="Arial" w:cs="Arial"/>
          <w:bCs/>
          <w:color w:val="000000" w:themeColor="text1"/>
          <w:sz w:val="18"/>
          <w:szCs w:val="18"/>
          <w:lang w:eastAsia="es-CO"/>
        </w:rPr>
      </w:pPr>
      <w:r w:rsidRPr="00515DC0">
        <w:rPr>
          <w:rFonts w:ascii="Arial" w:eastAsia="Times New Roman" w:hAnsi="Arial" w:cs="Arial"/>
          <w:bCs/>
          <w:color w:val="000000" w:themeColor="text1"/>
          <w:sz w:val="18"/>
          <w:szCs w:val="18"/>
          <w:lang w:eastAsia="es-CO"/>
        </w:rPr>
        <w:t>Se</w:t>
      </w:r>
      <w:r w:rsidR="00E2520F" w:rsidRPr="00515DC0">
        <w:rPr>
          <w:rFonts w:ascii="Arial" w:eastAsia="Times New Roman" w:hAnsi="Arial" w:cs="Arial"/>
          <w:bCs/>
          <w:color w:val="000000" w:themeColor="text1"/>
          <w:sz w:val="18"/>
          <w:szCs w:val="18"/>
          <w:lang w:eastAsia="es-CO"/>
        </w:rPr>
        <w:t xml:space="preserve"> da por terminada la reunión a las 1</w:t>
      </w:r>
      <w:r w:rsidRPr="00515DC0">
        <w:rPr>
          <w:rFonts w:ascii="Arial" w:eastAsia="Times New Roman" w:hAnsi="Arial" w:cs="Arial"/>
          <w:bCs/>
          <w:color w:val="000000" w:themeColor="text1"/>
          <w:sz w:val="18"/>
          <w:szCs w:val="18"/>
          <w:lang w:eastAsia="es-CO"/>
        </w:rPr>
        <w:t>2</w:t>
      </w:r>
      <w:r w:rsidR="00E2520F" w:rsidRPr="00515DC0">
        <w:rPr>
          <w:rFonts w:ascii="Arial" w:eastAsia="Times New Roman" w:hAnsi="Arial" w:cs="Arial"/>
          <w:bCs/>
          <w:color w:val="000000" w:themeColor="text1"/>
          <w:sz w:val="18"/>
          <w:szCs w:val="18"/>
          <w:lang w:eastAsia="es-CO"/>
        </w:rPr>
        <w:t>:</w:t>
      </w:r>
      <w:r w:rsidR="00BA102F" w:rsidRPr="00515DC0">
        <w:rPr>
          <w:rFonts w:ascii="Arial" w:eastAsia="Times New Roman" w:hAnsi="Arial" w:cs="Arial"/>
          <w:bCs/>
          <w:color w:val="000000" w:themeColor="text1"/>
          <w:sz w:val="18"/>
          <w:szCs w:val="18"/>
          <w:lang w:eastAsia="es-CO"/>
        </w:rPr>
        <w:t>2</w:t>
      </w:r>
      <w:r w:rsidR="006219FF" w:rsidRPr="00515DC0">
        <w:rPr>
          <w:rFonts w:ascii="Arial" w:eastAsia="Times New Roman" w:hAnsi="Arial" w:cs="Arial"/>
          <w:bCs/>
          <w:color w:val="000000" w:themeColor="text1"/>
          <w:sz w:val="18"/>
          <w:szCs w:val="18"/>
          <w:lang w:eastAsia="es-CO"/>
        </w:rPr>
        <w:t>5</w:t>
      </w:r>
      <w:r w:rsidR="00CA6324">
        <w:rPr>
          <w:rFonts w:ascii="Arial" w:eastAsia="Times New Roman" w:hAnsi="Arial" w:cs="Arial"/>
          <w:bCs/>
          <w:color w:val="000000" w:themeColor="text1"/>
          <w:sz w:val="18"/>
          <w:szCs w:val="18"/>
          <w:lang w:eastAsia="es-CO"/>
        </w:rPr>
        <w:t xml:space="preserve"> </w:t>
      </w:r>
      <w:r w:rsidRPr="00515DC0">
        <w:rPr>
          <w:rFonts w:ascii="Arial" w:eastAsia="Times New Roman" w:hAnsi="Arial" w:cs="Arial"/>
          <w:bCs/>
          <w:color w:val="000000" w:themeColor="text1"/>
          <w:sz w:val="18"/>
          <w:szCs w:val="18"/>
          <w:lang w:eastAsia="es-CO"/>
        </w:rPr>
        <w:t>a</w:t>
      </w:r>
      <w:r w:rsidR="00746579" w:rsidRPr="00515DC0">
        <w:rPr>
          <w:rFonts w:ascii="Arial" w:eastAsia="Times New Roman" w:hAnsi="Arial" w:cs="Arial"/>
          <w:bCs/>
          <w:color w:val="000000" w:themeColor="text1"/>
          <w:sz w:val="18"/>
          <w:szCs w:val="18"/>
          <w:lang w:eastAsia="es-CO"/>
        </w:rPr>
        <w:t xml:space="preserve">.m. del día </w:t>
      </w:r>
      <w:r w:rsidR="00682731" w:rsidRPr="00515DC0">
        <w:rPr>
          <w:rFonts w:ascii="Arial" w:eastAsia="Times New Roman" w:hAnsi="Arial" w:cs="Arial"/>
          <w:bCs/>
          <w:color w:val="000000" w:themeColor="text1"/>
          <w:sz w:val="18"/>
          <w:szCs w:val="18"/>
          <w:lang w:eastAsia="es-CO"/>
        </w:rPr>
        <w:t xml:space="preserve">7 </w:t>
      </w:r>
      <w:r w:rsidR="00E2520F" w:rsidRPr="00515DC0">
        <w:rPr>
          <w:rFonts w:ascii="Arial" w:eastAsia="Times New Roman" w:hAnsi="Arial" w:cs="Arial"/>
          <w:bCs/>
          <w:color w:val="000000" w:themeColor="text1"/>
          <w:sz w:val="18"/>
          <w:szCs w:val="18"/>
          <w:lang w:eastAsia="es-CO"/>
        </w:rPr>
        <w:t xml:space="preserve">de </w:t>
      </w:r>
      <w:r w:rsidR="00682731" w:rsidRPr="00515DC0">
        <w:rPr>
          <w:rFonts w:ascii="Arial" w:eastAsia="Times New Roman" w:hAnsi="Arial" w:cs="Arial"/>
          <w:bCs/>
          <w:color w:val="000000" w:themeColor="text1"/>
          <w:sz w:val="18"/>
          <w:szCs w:val="18"/>
          <w:lang w:eastAsia="es-CO"/>
        </w:rPr>
        <w:t>junio</w:t>
      </w:r>
      <w:r w:rsidR="00FF0EC4" w:rsidRPr="00515DC0">
        <w:rPr>
          <w:rFonts w:ascii="Arial" w:eastAsia="Times New Roman" w:hAnsi="Arial" w:cs="Arial"/>
          <w:bCs/>
          <w:color w:val="000000" w:themeColor="text1"/>
          <w:sz w:val="18"/>
          <w:szCs w:val="18"/>
          <w:lang w:eastAsia="es-CO"/>
        </w:rPr>
        <w:t xml:space="preserve"> de 2019, </w:t>
      </w:r>
      <w:r w:rsidR="00E2520F" w:rsidRPr="00515DC0">
        <w:rPr>
          <w:rFonts w:ascii="Arial" w:eastAsia="Times New Roman" w:hAnsi="Arial" w:cs="Arial"/>
          <w:bCs/>
          <w:color w:val="000000" w:themeColor="text1"/>
          <w:sz w:val="18"/>
          <w:szCs w:val="18"/>
          <w:lang w:eastAsia="es-CO"/>
        </w:rPr>
        <w:t>para constancia firman:</w:t>
      </w:r>
    </w:p>
    <w:p w:rsidR="00677F7C" w:rsidRPr="00515DC0" w:rsidRDefault="00677F7C" w:rsidP="0078497F">
      <w:pPr>
        <w:spacing w:after="0" w:line="240" w:lineRule="auto"/>
        <w:jc w:val="both"/>
        <w:textAlignment w:val="baseline"/>
        <w:rPr>
          <w:rFonts w:ascii="Arial" w:eastAsia="Times New Roman" w:hAnsi="Arial" w:cs="Arial"/>
          <w:bCs/>
          <w:color w:val="000000" w:themeColor="text1"/>
          <w:sz w:val="18"/>
          <w:szCs w:val="18"/>
          <w:lang w:eastAsia="es-CO"/>
        </w:rPr>
      </w:pPr>
    </w:p>
    <w:p w:rsidR="0085262D" w:rsidRPr="00515DC0" w:rsidRDefault="0085262D" w:rsidP="0078497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515DC0" w:rsidRDefault="00677F7C" w:rsidP="0078497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515DC0" w:rsidRDefault="00677F7C" w:rsidP="0078497F">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515DC0" w:rsidRDefault="00DB6D9F" w:rsidP="0078497F">
      <w:pPr>
        <w:pStyle w:val="NormalWeb"/>
        <w:spacing w:before="0" w:beforeAutospacing="0" w:after="0" w:afterAutospacing="0"/>
        <w:jc w:val="both"/>
        <w:rPr>
          <w:rFonts w:ascii="Arial" w:hAnsi="Arial" w:cs="Arial"/>
          <w:color w:val="000000" w:themeColor="text1"/>
          <w:sz w:val="18"/>
          <w:szCs w:val="18"/>
        </w:rPr>
      </w:pPr>
    </w:p>
    <w:p w:rsidR="00DB6D9F" w:rsidRPr="00515DC0" w:rsidRDefault="00DB6D9F" w:rsidP="0078497F">
      <w:pPr>
        <w:pStyle w:val="NormalWeb"/>
        <w:spacing w:before="0" w:beforeAutospacing="0" w:after="0" w:afterAutospacing="0"/>
        <w:jc w:val="both"/>
        <w:rPr>
          <w:rFonts w:ascii="Arial" w:hAnsi="Arial" w:cs="Arial"/>
          <w:color w:val="000000" w:themeColor="text1"/>
          <w:sz w:val="18"/>
          <w:szCs w:val="18"/>
        </w:rPr>
      </w:pPr>
    </w:p>
    <w:p w:rsidR="00DB6D9F" w:rsidRPr="00515DC0" w:rsidRDefault="00DB6D9F" w:rsidP="0078497F">
      <w:pPr>
        <w:spacing w:after="0" w:line="240" w:lineRule="auto"/>
        <w:jc w:val="both"/>
        <w:rPr>
          <w:rFonts w:ascii="Arial" w:eastAsia="Times New Roman" w:hAnsi="Arial" w:cs="Arial"/>
          <w:b/>
          <w:color w:val="000000" w:themeColor="text1"/>
          <w:sz w:val="18"/>
          <w:szCs w:val="18"/>
          <w:lang w:eastAsia="es-CO"/>
        </w:rPr>
      </w:pPr>
      <w:r w:rsidRPr="00515DC0">
        <w:rPr>
          <w:rFonts w:ascii="Arial" w:eastAsia="Times New Roman" w:hAnsi="Arial" w:cs="Arial"/>
          <w:b/>
          <w:color w:val="000000" w:themeColor="text1"/>
          <w:sz w:val="18"/>
          <w:szCs w:val="18"/>
          <w:lang w:eastAsia="es-CO"/>
        </w:rPr>
        <w:t>___________________________</w:t>
      </w:r>
      <w:r w:rsidRPr="00515DC0">
        <w:rPr>
          <w:rFonts w:ascii="Arial" w:eastAsia="Times New Roman" w:hAnsi="Arial" w:cs="Arial"/>
          <w:b/>
          <w:color w:val="000000" w:themeColor="text1"/>
          <w:sz w:val="18"/>
          <w:szCs w:val="18"/>
          <w:lang w:eastAsia="es-CO"/>
        </w:rPr>
        <w:tab/>
      </w:r>
      <w:r w:rsidRPr="00515DC0">
        <w:rPr>
          <w:rFonts w:ascii="Arial" w:eastAsia="Times New Roman" w:hAnsi="Arial" w:cs="Arial"/>
          <w:b/>
          <w:color w:val="000000" w:themeColor="text1"/>
          <w:sz w:val="18"/>
          <w:szCs w:val="18"/>
          <w:lang w:eastAsia="es-CO"/>
        </w:rPr>
        <w:tab/>
      </w:r>
      <w:r w:rsidR="00685683" w:rsidRPr="00515DC0">
        <w:rPr>
          <w:rFonts w:ascii="Arial" w:eastAsia="Times New Roman" w:hAnsi="Arial" w:cs="Arial"/>
          <w:b/>
          <w:color w:val="000000" w:themeColor="text1"/>
          <w:sz w:val="18"/>
          <w:szCs w:val="18"/>
          <w:lang w:eastAsia="es-CO"/>
        </w:rPr>
        <w:tab/>
      </w:r>
      <w:r w:rsidRPr="00515DC0">
        <w:rPr>
          <w:rFonts w:ascii="Arial" w:eastAsia="Times New Roman" w:hAnsi="Arial" w:cs="Arial"/>
          <w:b/>
          <w:color w:val="000000" w:themeColor="text1"/>
          <w:sz w:val="18"/>
          <w:szCs w:val="18"/>
          <w:lang w:eastAsia="es-CO"/>
        </w:rPr>
        <w:t>___________________________</w:t>
      </w:r>
    </w:p>
    <w:p w:rsidR="00DB6D9F" w:rsidRPr="00515DC0" w:rsidRDefault="00A219FF" w:rsidP="0078497F">
      <w:pPr>
        <w:spacing w:after="0" w:line="240" w:lineRule="auto"/>
        <w:jc w:val="both"/>
        <w:rPr>
          <w:rFonts w:ascii="Arial" w:eastAsia="Times New Roman" w:hAnsi="Arial" w:cs="Arial"/>
          <w:b/>
          <w:color w:val="000000" w:themeColor="text1"/>
          <w:sz w:val="18"/>
          <w:szCs w:val="18"/>
          <w:lang w:eastAsia="es-CO"/>
        </w:rPr>
      </w:pPr>
      <w:r w:rsidRPr="00515DC0">
        <w:rPr>
          <w:rFonts w:ascii="Arial" w:eastAsia="Times New Roman" w:hAnsi="Arial" w:cs="Arial"/>
          <w:b/>
          <w:color w:val="000000" w:themeColor="text1"/>
          <w:sz w:val="18"/>
          <w:szCs w:val="18"/>
          <w:lang w:eastAsia="es-CO"/>
        </w:rPr>
        <w:t>NORMA MORENO</w:t>
      </w:r>
      <w:r w:rsidR="00DB6D9F" w:rsidRPr="00515DC0">
        <w:rPr>
          <w:rFonts w:ascii="Arial" w:eastAsia="Times New Roman" w:hAnsi="Arial" w:cs="Arial"/>
          <w:b/>
          <w:color w:val="000000" w:themeColor="text1"/>
          <w:sz w:val="18"/>
          <w:szCs w:val="18"/>
          <w:lang w:eastAsia="es-CO"/>
        </w:rPr>
        <w:t>.</w:t>
      </w:r>
      <w:r w:rsidR="00DB6D9F" w:rsidRPr="00515DC0">
        <w:rPr>
          <w:rFonts w:ascii="Arial" w:eastAsia="Times New Roman" w:hAnsi="Arial" w:cs="Arial"/>
          <w:b/>
          <w:color w:val="000000" w:themeColor="text1"/>
          <w:sz w:val="18"/>
          <w:szCs w:val="18"/>
          <w:lang w:eastAsia="es-CO"/>
        </w:rPr>
        <w:tab/>
      </w:r>
      <w:r w:rsidR="00DB6D9F" w:rsidRPr="00515DC0">
        <w:rPr>
          <w:rFonts w:ascii="Arial" w:eastAsia="Times New Roman" w:hAnsi="Arial" w:cs="Arial"/>
          <w:b/>
          <w:color w:val="000000" w:themeColor="text1"/>
          <w:sz w:val="18"/>
          <w:szCs w:val="18"/>
          <w:lang w:eastAsia="es-CO"/>
        </w:rPr>
        <w:tab/>
      </w:r>
      <w:r w:rsidR="00DB6D9F" w:rsidRPr="00515DC0">
        <w:rPr>
          <w:rFonts w:ascii="Arial" w:eastAsia="Times New Roman" w:hAnsi="Arial" w:cs="Arial"/>
          <w:b/>
          <w:color w:val="000000" w:themeColor="text1"/>
          <w:sz w:val="18"/>
          <w:szCs w:val="18"/>
          <w:lang w:eastAsia="es-CO"/>
        </w:rPr>
        <w:tab/>
      </w:r>
      <w:r w:rsidR="00DB6D9F" w:rsidRPr="00515DC0">
        <w:rPr>
          <w:rFonts w:ascii="Arial" w:eastAsia="Times New Roman" w:hAnsi="Arial" w:cs="Arial"/>
          <w:b/>
          <w:color w:val="000000" w:themeColor="text1"/>
          <w:sz w:val="18"/>
          <w:szCs w:val="18"/>
          <w:lang w:eastAsia="es-CO"/>
        </w:rPr>
        <w:tab/>
      </w:r>
      <w:r w:rsidR="00682731" w:rsidRPr="00515DC0">
        <w:rPr>
          <w:rFonts w:ascii="Arial" w:eastAsia="Times New Roman" w:hAnsi="Arial" w:cs="Arial"/>
          <w:b/>
          <w:color w:val="000000" w:themeColor="text1"/>
          <w:sz w:val="18"/>
          <w:szCs w:val="18"/>
          <w:lang w:eastAsia="es-CO"/>
        </w:rPr>
        <w:t>ALEXANDER VASQUEZ LOPEZ.</w:t>
      </w:r>
    </w:p>
    <w:p w:rsidR="00DB6D9F" w:rsidRPr="00515DC0" w:rsidRDefault="00DB6D9F" w:rsidP="0078497F">
      <w:pPr>
        <w:spacing w:after="0" w:line="240" w:lineRule="auto"/>
        <w:jc w:val="both"/>
        <w:rPr>
          <w:rFonts w:ascii="Arial" w:hAnsi="Arial" w:cs="Arial"/>
          <w:b/>
          <w:color w:val="000000" w:themeColor="text1"/>
          <w:sz w:val="18"/>
          <w:szCs w:val="18"/>
        </w:rPr>
      </w:pPr>
      <w:r w:rsidRPr="00515DC0">
        <w:rPr>
          <w:rFonts w:ascii="Arial" w:eastAsia="Times New Roman" w:hAnsi="Arial" w:cs="Arial"/>
          <w:b/>
          <w:color w:val="000000" w:themeColor="text1"/>
          <w:sz w:val="18"/>
          <w:szCs w:val="18"/>
          <w:lang w:eastAsia="es-CO"/>
        </w:rPr>
        <w:t>Presidente de la Reunión.</w:t>
      </w:r>
      <w:r w:rsidRPr="00515DC0">
        <w:rPr>
          <w:rFonts w:ascii="Arial" w:eastAsia="Times New Roman" w:hAnsi="Arial" w:cs="Arial"/>
          <w:color w:val="000000" w:themeColor="text1"/>
          <w:sz w:val="18"/>
          <w:szCs w:val="18"/>
          <w:lang w:eastAsia="es-CO"/>
        </w:rPr>
        <w:tab/>
      </w:r>
      <w:r w:rsidR="003222BE">
        <w:rPr>
          <w:rFonts w:ascii="Arial" w:eastAsia="Times New Roman" w:hAnsi="Arial" w:cs="Arial"/>
          <w:color w:val="000000" w:themeColor="text1"/>
          <w:sz w:val="18"/>
          <w:szCs w:val="18"/>
          <w:lang w:eastAsia="es-CO"/>
        </w:rPr>
        <w:tab/>
      </w:r>
      <w:r w:rsidR="003222BE">
        <w:rPr>
          <w:rFonts w:ascii="Arial" w:eastAsia="Times New Roman" w:hAnsi="Arial" w:cs="Arial"/>
          <w:color w:val="000000" w:themeColor="text1"/>
          <w:sz w:val="18"/>
          <w:szCs w:val="18"/>
          <w:lang w:eastAsia="es-CO"/>
        </w:rPr>
        <w:tab/>
      </w:r>
      <w:r w:rsidR="00E8112F" w:rsidRPr="00515DC0">
        <w:rPr>
          <w:rFonts w:ascii="Arial" w:eastAsia="Times New Roman" w:hAnsi="Arial" w:cs="Arial"/>
          <w:b/>
          <w:color w:val="000000" w:themeColor="text1"/>
          <w:sz w:val="18"/>
          <w:szCs w:val="18"/>
          <w:lang w:eastAsia="es-CO"/>
        </w:rPr>
        <w:t>Secretari</w:t>
      </w:r>
      <w:r w:rsidR="00CA6324">
        <w:rPr>
          <w:rFonts w:ascii="Arial" w:eastAsia="Times New Roman" w:hAnsi="Arial" w:cs="Arial"/>
          <w:b/>
          <w:color w:val="000000" w:themeColor="text1"/>
          <w:sz w:val="18"/>
          <w:szCs w:val="18"/>
          <w:lang w:eastAsia="es-CO"/>
        </w:rPr>
        <w:t>o</w:t>
      </w:r>
      <w:r w:rsidRPr="00515DC0">
        <w:rPr>
          <w:rFonts w:ascii="Arial" w:eastAsia="Times New Roman" w:hAnsi="Arial" w:cs="Arial"/>
          <w:b/>
          <w:color w:val="000000" w:themeColor="text1"/>
          <w:sz w:val="18"/>
          <w:szCs w:val="18"/>
          <w:lang w:eastAsia="es-CO"/>
        </w:rPr>
        <w:t xml:space="preserve"> de la reunión.</w:t>
      </w:r>
    </w:p>
    <w:p w:rsidR="00460D3E" w:rsidRPr="00515DC0" w:rsidRDefault="00C905A6" w:rsidP="0078497F">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70.25pt;margin-top:445.05pt;width:579pt;height:123.35pt;rotation:-3060970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460D3E" w:rsidRPr="00515DC0"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hybridMultilevel"/>
    <w:tmpl w:val="B1686A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0000012"/>
    <w:multiLevelType w:val="hybridMultilevel"/>
    <w:tmpl w:val="BCA8F8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14E01840"/>
    <w:multiLevelType w:val="multilevel"/>
    <w:tmpl w:val="0582CE4C"/>
    <w:lvl w:ilvl="0">
      <w:start w:val="1"/>
      <w:numFmt w:val="lowerLetter"/>
      <w:lvlText w:val="%1)"/>
      <w:lvlJc w:val="left"/>
      <w:pPr>
        <w:tabs>
          <w:tab w:val="num" w:pos="1128"/>
        </w:tabs>
        <w:ind w:left="1128" w:hanging="360"/>
      </w:pPr>
      <w:rPr>
        <w:rFonts w:hint="default"/>
        <w:sz w:val="20"/>
      </w:rPr>
    </w:lvl>
    <w:lvl w:ilvl="1">
      <w:start w:val="1"/>
      <w:numFmt w:val="bullet"/>
      <w:lvlText w:val="o"/>
      <w:lvlJc w:val="left"/>
      <w:pPr>
        <w:tabs>
          <w:tab w:val="num" w:pos="1848"/>
        </w:tabs>
        <w:ind w:left="1848" w:hanging="360"/>
      </w:pPr>
      <w:rPr>
        <w:rFonts w:ascii="Courier New" w:hAnsi="Courier New" w:hint="default"/>
        <w:sz w:val="20"/>
      </w:rPr>
    </w:lvl>
    <w:lvl w:ilvl="2" w:tentative="1">
      <w:start w:val="1"/>
      <w:numFmt w:val="bullet"/>
      <w:lvlText w:val=""/>
      <w:lvlJc w:val="left"/>
      <w:pPr>
        <w:tabs>
          <w:tab w:val="num" w:pos="2568"/>
        </w:tabs>
        <w:ind w:left="2568" w:hanging="360"/>
      </w:pPr>
      <w:rPr>
        <w:rFonts w:ascii="Wingdings" w:hAnsi="Wingdings" w:hint="default"/>
        <w:sz w:val="20"/>
      </w:rPr>
    </w:lvl>
    <w:lvl w:ilvl="3" w:tentative="1">
      <w:start w:val="1"/>
      <w:numFmt w:val="bullet"/>
      <w:lvlText w:val=""/>
      <w:lvlJc w:val="left"/>
      <w:pPr>
        <w:tabs>
          <w:tab w:val="num" w:pos="3288"/>
        </w:tabs>
        <w:ind w:left="3288" w:hanging="360"/>
      </w:pPr>
      <w:rPr>
        <w:rFonts w:ascii="Wingdings" w:hAnsi="Wingdings" w:hint="default"/>
        <w:sz w:val="20"/>
      </w:rPr>
    </w:lvl>
    <w:lvl w:ilvl="4" w:tentative="1">
      <w:start w:val="1"/>
      <w:numFmt w:val="bullet"/>
      <w:lvlText w:val=""/>
      <w:lvlJc w:val="left"/>
      <w:pPr>
        <w:tabs>
          <w:tab w:val="num" w:pos="4008"/>
        </w:tabs>
        <w:ind w:left="4008" w:hanging="360"/>
      </w:pPr>
      <w:rPr>
        <w:rFonts w:ascii="Wingdings" w:hAnsi="Wingdings" w:hint="default"/>
        <w:sz w:val="20"/>
      </w:rPr>
    </w:lvl>
    <w:lvl w:ilvl="5" w:tentative="1">
      <w:start w:val="1"/>
      <w:numFmt w:val="bullet"/>
      <w:lvlText w:val=""/>
      <w:lvlJc w:val="left"/>
      <w:pPr>
        <w:tabs>
          <w:tab w:val="num" w:pos="4728"/>
        </w:tabs>
        <w:ind w:left="4728" w:hanging="360"/>
      </w:pPr>
      <w:rPr>
        <w:rFonts w:ascii="Wingdings" w:hAnsi="Wingdings" w:hint="default"/>
        <w:sz w:val="20"/>
      </w:rPr>
    </w:lvl>
    <w:lvl w:ilvl="6" w:tentative="1">
      <w:start w:val="1"/>
      <w:numFmt w:val="bullet"/>
      <w:lvlText w:val=""/>
      <w:lvlJc w:val="left"/>
      <w:pPr>
        <w:tabs>
          <w:tab w:val="num" w:pos="5448"/>
        </w:tabs>
        <w:ind w:left="5448" w:hanging="360"/>
      </w:pPr>
      <w:rPr>
        <w:rFonts w:ascii="Wingdings" w:hAnsi="Wingdings" w:hint="default"/>
        <w:sz w:val="20"/>
      </w:rPr>
    </w:lvl>
    <w:lvl w:ilvl="7" w:tentative="1">
      <w:start w:val="1"/>
      <w:numFmt w:val="bullet"/>
      <w:lvlText w:val=""/>
      <w:lvlJc w:val="left"/>
      <w:pPr>
        <w:tabs>
          <w:tab w:val="num" w:pos="6168"/>
        </w:tabs>
        <w:ind w:left="6168" w:hanging="360"/>
      </w:pPr>
      <w:rPr>
        <w:rFonts w:ascii="Wingdings" w:hAnsi="Wingdings" w:hint="default"/>
        <w:sz w:val="20"/>
      </w:rPr>
    </w:lvl>
    <w:lvl w:ilvl="8" w:tentative="1">
      <w:start w:val="1"/>
      <w:numFmt w:val="bullet"/>
      <w:lvlText w:val=""/>
      <w:lvlJc w:val="left"/>
      <w:pPr>
        <w:tabs>
          <w:tab w:val="num" w:pos="6888"/>
        </w:tabs>
        <w:ind w:left="6888" w:hanging="360"/>
      </w:pPr>
      <w:rPr>
        <w:rFonts w:ascii="Wingdings" w:hAnsi="Wingdings" w:hint="default"/>
        <w:sz w:val="20"/>
      </w:rPr>
    </w:lvl>
  </w:abstractNum>
  <w:abstractNum w:abstractNumId="3">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F24670E"/>
    <w:multiLevelType w:val="hybridMultilevel"/>
    <w:tmpl w:val="AB426D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16564DF"/>
    <w:multiLevelType w:val="multilevel"/>
    <w:tmpl w:val="240A0021"/>
    <w:lvl w:ilvl="0">
      <w:start w:val="1"/>
      <w:numFmt w:val="bullet"/>
      <w:lvlText w:val=""/>
      <w:lvlJc w:val="left"/>
      <w:pPr>
        <w:ind w:left="1068" w:hanging="360"/>
      </w:pPr>
      <w:rPr>
        <w:rFonts w:ascii="Wingdings" w:hAnsi="Wingdings" w:hint="default"/>
      </w:rPr>
    </w:lvl>
    <w:lvl w:ilvl="1">
      <w:start w:val="1"/>
      <w:numFmt w:val="bullet"/>
      <w:lvlText w:val=""/>
      <w:lvlJc w:val="left"/>
      <w:pPr>
        <w:ind w:left="1428" w:hanging="360"/>
      </w:pPr>
      <w:rPr>
        <w:rFonts w:ascii="Wingdings" w:hAnsi="Wingdings"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6">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26565C25"/>
    <w:multiLevelType w:val="hybridMultilevel"/>
    <w:tmpl w:val="2CAE8928"/>
    <w:lvl w:ilvl="0" w:tplc="B3C66108">
      <w:start w:val="1"/>
      <w:numFmt w:val="decimal"/>
      <w:lvlText w:val="%1."/>
      <w:lvlJc w:val="left"/>
      <w:pPr>
        <w:ind w:left="1125" w:hanging="405"/>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nsid w:val="289A513C"/>
    <w:multiLevelType w:val="hybridMultilevel"/>
    <w:tmpl w:val="CEAAF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2AB6473A"/>
    <w:multiLevelType w:val="multilevel"/>
    <w:tmpl w:val="5A12C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2BB5E49"/>
    <w:multiLevelType w:val="hybridMultilevel"/>
    <w:tmpl w:val="BCF21878"/>
    <w:lvl w:ilvl="0" w:tplc="0C0A000D">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3">
    <w:nsid w:val="34E3208E"/>
    <w:multiLevelType w:val="hybridMultilevel"/>
    <w:tmpl w:val="BD66A1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3AE814E5"/>
    <w:multiLevelType w:val="multilevel"/>
    <w:tmpl w:val="AB88F6CE"/>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F893607"/>
    <w:multiLevelType w:val="multilevel"/>
    <w:tmpl w:val="24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nsid w:val="415C3411"/>
    <w:multiLevelType w:val="hybridMultilevel"/>
    <w:tmpl w:val="B6F20FD8"/>
    <w:lvl w:ilvl="0" w:tplc="0D70F6C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460F6D43"/>
    <w:multiLevelType w:val="hybridMultilevel"/>
    <w:tmpl w:val="D8EEBE0C"/>
    <w:lvl w:ilvl="0" w:tplc="DB5ACDD2">
      <w:start w:val="6"/>
      <w:numFmt w:val="decimal"/>
      <w:lvlText w:val="%1."/>
      <w:lvlJc w:val="left"/>
      <w:pPr>
        <w:ind w:left="1125" w:hanging="4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nsid w:val="49A50EFD"/>
    <w:multiLevelType w:val="hybridMultilevel"/>
    <w:tmpl w:val="5D24B2F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nsid w:val="4AB71D83"/>
    <w:multiLevelType w:val="hybridMultilevel"/>
    <w:tmpl w:val="8F589CAC"/>
    <w:lvl w:ilvl="0" w:tplc="B3C66108">
      <w:start w:val="1"/>
      <w:numFmt w:val="decimal"/>
      <w:lvlText w:val="%1."/>
      <w:lvlJc w:val="left"/>
      <w:pPr>
        <w:ind w:left="1125" w:hanging="405"/>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2">
    <w:nsid w:val="4B025FB1"/>
    <w:multiLevelType w:val="multilevel"/>
    <w:tmpl w:val="2362B9E0"/>
    <w:lvl w:ilvl="0">
      <w:start w:val="1"/>
      <w:numFmt w:val="decimal"/>
      <w:lvlText w:val="%1."/>
      <w:lvlJc w:val="left"/>
      <w:pPr>
        <w:tabs>
          <w:tab w:val="num" w:pos="1128"/>
        </w:tabs>
        <w:ind w:left="1128" w:hanging="360"/>
      </w:pPr>
      <w:rPr>
        <w:rFonts w:hint="default"/>
        <w:sz w:val="20"/>
      </w:rPr>
    </w:lvl>
    <w:lvl w:ilvl="1">
      <w:start w:val="1"/>
      <w:numFmt w:val="bullet"/>
      <w:lvlText w:val="o"/>
      <w:lvlJc w:val="left"/>
      <w:pPr>
        <w:tabs>
          <w:tab w:val="num" w:pos="1848"/>
        </w:tabs>
        <w:ind w:left="1848" w:hanging="360"/>
      </w:pPr>
      <w:rPr>
        <w:rFonts w:ascii="Courier New" w:hAnsi="Courier New" w:hint="default"/>
        <w:sz w:val="20"/>
      </w:rPr>
    </w:lvl>
    <w:lvl w:ilvl="2" w:tentative="1">
      <w:start w:val="1"/>
      <w:numFmt w:val="bullet"/>
      <w:lvlText w:val=""/>
      <w:lvlJc w:val="left"/>
      <w:pPr>
        <w:tabs>
          <w:tab w:val="num" w:pos="2568"/>
        </w:tabs>
        <w:ind w:left="2568" w:hanging="360"/>
      </w:pPr>
      <w:rPr>
        <w:rFonts w:ascii="Wingdings" w:hAnsi="Wingdings" w:hint="default"/>
        <w:sz w:val="20"/>
      </w:rPr>
    </w:lvl>
    <w:lvl w:ilvl="3" w:tentative="1">
      <w:start w:val="1"/>
      <w:numFmt w:val="bullet"/>
      <w:lvlText w:val=""/>
      <w:lvlJc w:val="left"/>
      <w:pPr>
        <w:tabs>
          <w:tab w:val="num" w:pos="3288"/>
        </w:tabs>
        <w:ind w:left="3288" w:hanging="360"/>
      </w:pPr>
      <w:rPr>
        <w:rFonts w:ascii="Wingdings" w:hAnsi="Wingdings" w:hint="default"/>
        <w:sz w:val="20"/>
      </w:rPr>
    </w:lvl>
    <w:lvl w:ilvl="4" w:tentative="1">
      <w:start w:val="1"/>
      <w:numFmt w:val="bullet"/>
      <w:lvlText w:val=""/>
      <w:lvlJc w:val="left"/>
      <w:pPr>
        <w:tabs>
          <w:tab w:val="num" w:pos="4008"/>
        </w:tabs>
        <w:ind w:left="4008" w:hanging="360"/>
      </w:pPr>
      <w:rPr>
        <w:rFonts w:ascii="Wingdings" w:hAnsi="Wingdings" w:hint="default"/>
        <w:sz w:val="20"/>
      </w:rPr>
    </w:lvl>
    <w:lvl w:ilvl="5" w:tentative="1">
      <w:start w:val="1"/>
      <w:numFmt w:val="bullet"/>
      <w:lvlText w:val=""/>
      <w:lvlJc w:val="left"/>
      <w:pPr>
        <w:tabs>
          <w:tab w:val="num" w:pos="4728"/>
        </w:tabs>
        <w:ind w:left="4728" w:hanging="360"/>
      </w:pPr>
      <w:rPr>
        <w:rFonts w:ascii="Wingdings" w:hAnsi="Wingdings" w:hint="default"/>
        <w:sz w:val="20"/>
      </w:rPr>
    </w:lvl>
    <w:lvl w:ilvl="6" w:tentative="1">
      <w:start w:val="1"/>
      <w:numFmt w:val="bullet"/>
      <w:lvlText w:val=""/>
      <w:lvlJc w:val="left"/>
      <w:pPr>
        <w:tabs>
          <w:tab w:val="num" w:pos="5448"/>
        </w:tabs>
        <w:ind w:left="5448" w:hanging="360"/>
      </w:pPr>
      <w:rPr>
        <w:rFonts w:ascii="Wingdings" w:hAnsi="Wingdings" w:hint="default"/>
        <w:sz w:val="20"/>
      </w:rPr>
    </w:lvl>
    <w:lvl w:ilvl="7" w:tentative="1">
      <w:start w:val="1"/>
      <w:numFmt w:val="bullet"/>
      <w:lvlText w:val=""/>
      <w:lvlJc w:val="left"/>
      <w:pPr>
        <w:tabs>
          <w:tab w:val="num" w:pos="6168"/>
        </w:tabs>
        <w:ind w:left="6168" w:hanging="360"/>
      </w:pPr>
      <w:rPr>
        <w:rFonts w:ascii="Wingdings" w:hAnsi="Wingdings" w:hint="default"/>
        <w:sz w:val="20"/>
      </w:rPr>
    </w:lvl>
    <w:lvl w:ilvl="8" w:tentative="1">
      <w:start w:val="1"/>
      <w:numFmt w:val="bullet"/>
      <w:lvlText w:val=""/>
      <w:lvlJc w:val="left"/>
      <w:pPr>
        <w:tabs>
          <w:tab w:val="num" w:pos="6888"/>
        </w:tabs>
        <w:ind w:left="6888" w:hanging="360"/>
      </w:pPr>
      <w:rPr>
        <w:rFonts w:ascii="Wingdings" w:hAnsi="Wingdings" w:hint="default"/>
        <w:sz w:val="20"/>
      </w:rPr>
    </w:lvl>
  </w:abstractNum>
  <w:abstractNum w:abstractNumId="23">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5">
    <w:nsid w:val="5D136BC6"/>
    <w:multiLevelType w:val="multilevel"/>
    <w:tmpl w:val="1884E18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6518118A"/>
    <w:multiLevelType w:val="hybridMultilevel"/>
    <w:tmpl w:val="1138DCA8"/>
    <w:lvl w:ilvl="0" w:tplc="D40E9948">
      <w:start w:val="25"/>
      <w:numFmt w:val="decimal"/>
      <w:lvlText w:val="%1."/>
      <w:lvlJc w:val="left"/>
      <w:pPr>
        <w:ind w:left="1125" w:hanging="4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nsid w:val="682C3976"/>
    <w:multiLevelType w:val="multilevel"/>
    <w:tmpl w:val="2A9AA6DE"/>
    <w:lvl w:ilvl="0">
      <w:start w:val="1"/>
      <w:numFmt w:val="lowerLetter"/>
      <w:lvlText w:val="%1)"/>
      <w:lvlJc w:val="left"/>
      <w:pPr>
        <w:tabs>
          <w:tab w:val="num" w:pos="1068"/>
        </w:tabs>
        <w:ind w:left="1068" w:hanging="360"/>
      </w:pPr>
      <w:rPr>
        <w:rFonts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9">
    <w:nsid w:val="6C4C77C1"/>
    <w:multiLevelType w:val="hybridMultilevel"/>
    <w:tmpl w:val="E48090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70B51E21"/>
    <w:multiLevelType w:val="multilevel"/>
    <w:tmpl w:val="1CD6C2C4"/>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nsid w:val="760E5079"/>
    <w:multiLevelType w:val="hybridMultilevel"/>
    <w:tmpl w:val="EDBCC9B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9F15724"/>
    <w:multiLevelType w:val="hybridMultilevel"/>
    <w:tmpl w:val="B25043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B9D05C7"/>
    <w:multiLevelType w:val="hybridMultilevel"/>
    <w:tmpl w:val="C648583C"/>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7"/>
  </w:num>
  <w:num w:numId="2">
    <w:abstractNumId w:val="36"/>
  </w:num>
  <w:num w:numId="3">
    <w:abstractNumId w:val="3"/>
  </w:num>
  <w:num w:numId="4">
    <w:abstractNumId w:val="24"/>
  </w:num>
  <w:num w:numId="5">
    <w:abstractNumId w:val="6"/>
  </w:num>
  <w:num w:numId="6">
    <w:abstractNumId w:val="14"/>
  </w:num>
  <w:num w:numId="7">
    <w:abstractNumId w:val="11"/>
  </w:num>
  <w:num w:numId="8">
    <w:abstractNumId w:val="26"/>
  </w:num>
  <w:num w:numId="9">
    <w:abstractNumId w:val="15"/>
  </w:num>
  <w:num w:numId="10">
    <w:abstractNumId w:val="30"/>
  </w:num>
  <w:num w:numId="11">
    <w:abstractNumId w:val="33"/>
  </w:num>
  <w:num w:numId="12">
    <w:abstractNumId w:val="10"/>
  </w:num>
  <w:num w:numId="13">
    <w:abstractNumId w:val="23"/>
  </w:num>
  <w:num w:numId="14">
    <w:abstractNumId w:val="32"/>
  </w:num>
  <w:num w:numId="15">
    <w:abstractNumId w:val="29"/>
  </w:num>
  <w:num w:numId="16">
    <w:abstractNumId w:val="8"/>
  </w:num>
  <w:num w:numId="17">
    <w:abstractNumId w:val="0"/>
  </w:num>
  <w:num w:numId="18">
    <w:abstractNumId w:val="1"/>
  </w:num>
  <w:num w:numId="19">
    <w:abstractNumId w:val="13"/>
  </w:num>
  <w:num w:numId="20">
    <w:abstractNumId w:val="4"/>
  </w:num>
  <w:num w:numId="21">
    <w:abstractNumId w:val="20"/>
  </w:num>
  <w:num w:numId="22">
    <w:abstractNumId w:val="22"/>
  </w:num>
  <w:num w:numId="23">
    <w:abstractNumId w:val="9"/>
  </w:num>
  <w:num w:numId="24">
    <w:abstractNumId w:val="25"/>
  </w:num>
  <w:num w:numId="25">
    <w:abstractNumId w:val="31"/>
  </w:num>
  <w:num w:numId="26">
    <w:abstractNumId w:val="16"/>
  </w:num>
  <w:num w:numId="27">
    <w:abstractNumId w:val="21"/>
  </w:num>
  <w:num w:numId="28">
    <w:abstractNumId w:val="5"/>
  </w:num>
  <w:num w:numId="29">
    <w:abstractNumId w:val="2"/>
  </w:num>
  <w:num w:numId="30">
    <w:abstractNumId w:val="19"/>
  </w:num>
  <w:num w:numId="31">
    <w:abstractNumId w:val="28"/>
  </w:num>
  <w:num w:numId="32">
    <w:abstractNumId w:val="7"/>
  </w:num>
  <w:num w:numId="33">
    <w:abstractNumId w:val="27"/>
  </w:num>
  <w:num w:numId="34">
    <w:abstractNumId w:val="35"/>
  </w:num>
  <w:num w:numId="35">
    <w:abstractNumId w:val="18"/>
  </w:num>
  <w:num w:numId="36">
    <w:abstractNumId w:val="12"/>
  </w:num>
  <w:num w:numId="37">
    <w:abstractNumId w:val="34"/>
  </w:num>
  <w:num w:numId="38">
    <w:abstractNumId w:val="3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162C1"/>
    <w:rsid w:val="00017327"/>
    <w:rsid w:val="000250A0"/>
    <w:rsid w:val="00032C3A"/>
    <w:rsid w:val="00041B22"/>
    <w:rsid w:val="00041C1A"/>
    <w:rsid w:val="00043A35"/>
    <w:rsid w:val="000445DD"/>
    <w:rsid w:val="0004661B"/>
    <w:rsid w:val="00052762"/>
    <w:rsid w:val="00057C9F"/>
    <w:rsid w:val="00067E1D"/>
    <w:rsid w:val="00070111"/>
    <w:rsid w:val="000724DE"/>
    <w:rsid w:val="0007510D"/>
    <w:rsid w:val="0007589A"/>
    <w:rsid w:val="00091306"/>
    <w:rsid w:val="00096266"/>
    <w:rsid w:val="000A1355"/>
    <w:rsid w:val="000A15C1"/>
    <w:rsid w:val="000A6170"/>
    <w:rsid w:val="000B2C4F"/>
    <w:rsid w:val="000C5418"/>
    <w:rsid w:val="000D222A"/>
    <w:rsid w:val="000D2D46"/>
    <w:rsid w:val="000E35A8"/>
    <w:rsid w:val="000E3697"/>
    <w:rsid w:val="000E3F06"/>
    <w:rsid w:val="000E6D9C"/>
    <w:rsid w:val="000E71CC"/>
    <w:rsid w:val="000F0EA5"/>
    <w:rsid w:val="000F281B"/>
    <w:rsid w:val="000F48F3"/>
    <w:rsid w:val="000F4B3D"/>
    <w:rsid w:val="000F63FF"/>
    <w:rsid w:val="00102E47"/>
    <w:rsid w:val="00102EA9"/>
    <w:rsid w:val="00103B1C"/>
    <w:rsid w:val="00107163"/>
    <w:rsid w:val="00115FB2"/>
    <w:rsid w:val="00122DBB"/>
    <w:rsid w:val="0012511B"/>
    <w:rsid w:val="0013041A"/>
    <w:rsid w:val="00133E12"/>
    <w:rsid w:val="001353B4"/>
    <w:rsid w:val="00137A9E"/>
    <w:rsid w:val="00140EBD"/>
    <w:rsid w:val="00141BC3"/>
    <w:rsid w:val="00145BD5"/>
    <w:rsid w:val="001462C1"/>
    <w:rsid w:val="001534B8"/>
    <w:rsid w:val="00153C59"/>
    <w:rsid w:val="00154048"/>
    <w:rsid w:val="00157D88"/>
    <w:rsid w:val="00161180"/>
    <w:rsid w:val="0016539B"/>
    <w:rsid w:val="001657C5"/>
    <w:rsid w:val="00174299"/>
    <w:rsid w:val="0017450A"/>
    <w:rsid w:val="0018116B"/>
    <w:rsid w:val="00191849"/>
    <w:rsid w:val="00192452"/>
    <w:rsid w:val="00193806"/>
    <w:rsid w:val="0019769C"/>
    <w:rsid w:val="001A01B1"/>
    <w:rsid w:val="001A2A40"/>
    <w:rsid w:val="001B2B2A"/>
    <w:rsid w:val="001B400F"/>
    <w:rsid w:val="001B495D"/>
    <w:rsid w:val="001B5EAA"/>
    <w:rsid w:val="001B6369"/>
    <w:rsid w:val="001C3530"/>
    <w:rsid w:val="001C396F"/>
    <w:rsid w:val="001C5198"/>
    <w:rsid w:val="001C732A"/>
    <w:rsid w:val="001D181D"/>
    <w:rsid w:val="001E0821"/>
    <w:rsid w:val="001E46AC"/>
    <w:rsid w:val="001E5338"/>
    <w:rsid w:val="001E5FC5"/>
    <w:rsid w:val="001F0697"/>
    <w:rsid w:val="00202C9E"/>
    <w:rsid w:val="0020422E"/>
    <w:rsid w:val="00215052"/>
    <w:rsid w:val="00216FE4"/>
    <w:rsid w:val="00217BAC"/>
    <w:rsid w:val="0022191D"/>
    <w:rsid w:val="00223472"/>
    <w:rsid w:val="00225D33"/>
    <w:rsid w:val="00233F27"/>
    <w:rsid w:val="00234D74"/>
    <w:rsid w:val="00235C6E"/>
    <w:rsid w:val="00236F09"/>
    <w:rsid w:val="00242090"/>
    <w:rsid w:val="00250840"/>
    <w:rsid w:val="00253758"/>
    <w:rsid w:val="002673FF"/>
    <w:rsid w:val="002709EA"/>
    <w:rsid w:val="00271FA4"/>
    <w:rsid w:val="00273B4D"/>
    <w:rsid w:val="00275CC5"/>
    <w:rsid w:val="00283A9F"/>
    <w:rsid w:val="00293E28"/>
    <w:rsid w:val="00293F48"/>
    <w:rsid w:val="002A0141"/>
    <w:rsid w:val="002A1425"/>
    <w:rsid w:val="002A3ECF"/>
    <w:rsid w:val="002A5DF3"/>
    <w:rsid w:val="002A7F14"/>
    <w:rsid w:val="002B72A4"/>
    <w:rsid w:val="002C479F"/>
    <w:rsid w:val="002C63EB"/>
    <w:rsid w:val="002C7489"/>
    <w:rsid w:val="002C7EAE"/>
    <w:rsid w:val="002D31BD"/>
    <w:rsid w:val="002D6EA7"/>
    <w:rsid w:val="002E05C5"/>
    <w:rsid w:val="002E35AD"/>
    <w:rsid w:val="002E3C58"/>
    <w:rsid w:val="002E6FCC"/>
    <w:rsid w:val="002F09AD"/>
    <w:rsid w:val="002F293D"/>
    <w:rsid w:val="002F41E0"/>
    <w:rsid w:val="0030135E"/>
    <w:rsid w:val="003022D4"/>
    <w:rsid w:val="00305BB0"/>
    <w:rsid w:val="00315115"/>
    <w:rsid w:val="003222BE"/>
    <w:rsid w:val="00324DC6"/>
    <w:rsid w:val="00325AD2"/>
    <w:rsid w:val="00333BC0"/>
    <w:rsid w:val="00333CFF"/>
    <w:rsid w:val="00345E1D"/>
    <w:rsid w:val="0034629C"/>
    <w:rsid w:val="00347BC9"/>
    <w:rsid w:val="00352A07"/>
    <w:rsid w:val="003542A7"/>
    <w:rsid w:val="00356717"/>
    <w:rsid w:val="00360630"/>
    <w:rsid w:val="003670BE"/>
    <w:rsid w:val="00371044"/>
    <w:rsid w:val="003761D9"/>
    <w:rsid w:val="00386DE1"/>
    <w:rsid w:val="00386E81"/>
    <w:rsid w:val="00387FF0"/>
    <w:rsid w:val="0039066E"/>
    <w:rsid w:val="003919F3"/>
    <w:rsid w:val="003939AA"/>
    <w:rsid w:val="00393DBE"/>
    <w:rsid w:val="00394099"/>
    <w:rsid w:val="003A3740"/>
    <w:rsid w:val="003B79A9"/>
    <w:rsid w:val="003C0963"/>
    <w:rsid w:val="003C7BAA"/>
    <w:rsid w:val="003D0F74"/>
    <w:rsid w:val="003D6EA9"/>
    <w:rsid w:val="003D7176"/>
    <w:rsid w:val="003E01EE"/>
    <w:rsid w:val="003E1DCE"/>
    <w:rsid w:val="003E4F7B"/>
    <w:rsid w:val="003E69F1"/>
    <w:rsid w:val="003F070B"/>
    <w:rsid w:val="003F5F4D"/>
    <w:rsid w:val="004023C6"/>
    <w:rsid w:val="004050DE"/>
    <w:rsid w:val="00405202"/>
    <w:rsid w:val="0040560C"/>
    <w:rsid w:val="004146FA"/>
    <w:rsid w:val="00426303"/>
    <w:rsid w:val="0042721B"/>
    <w:rsid w:val="00432223"/>
    <w:rsid w:val="00432C33"/>
    <w:rsid w:val="004477D0"/>
    <w:rsid w:val="00453562"/>
    <w:rsid w:val="0045733F"/>
    <w:rsid w:val="00460D3E"/>
    <w:rsid w:val="004613D0"/>
    <w:rsid w:val="0046288C"/>
    <w:rsid w:val="00462BD8"/>
    <w:rsid w:val="00463355"/>
    <w:rsid w:val="00473DEA"/>
    <w:rsid w:val="0047665B"/>
    <w:rsid w:val="004771D9"/>
    <w:rsid w:val="0048099F"/>
    <w:rsid w:val="00481017"/>
    <w:rsid w:val="0048551B"/>
    <w:rsid w:val="004908BB"/>
    <w:rsid w:val="00491062"/>
    <w:rsid w:val="004924F8"/>
    <w:rsid w:val="00495E66"/>
    <w:rsid w:val="0049650D"/>
    <w:rsid w:val="004A0E8B"/>
    <w:rsid w:val="004A1272"/>
    <w:rsid w:val="004A6D11"/>
    <w:rsid w:val="004A797D"/>
    <w:rsid w:val="004C03A0"/>
    <w:rsid w:val="004C43F7"/>
    <w:rsid w:val="004C5816"/>
    <w:rsid w:val="004C5FEF"/>
    <w:rsid w:val="004D1D5B"/>
    <w:rsid w:val="004D1DC9"/>
    <w:rsid w:val="004D3671"/>
    <w:rsid w:val="004D7BEE"/>
    <w:rsid w:val="004F0FEF"/>
    <w:rsid w:val="004F1B85"/>
    <w:rsid w:val="004F1BB7"/>
    <w:rsid w:val="004F3C93"/>
    <w:rsid w:val="004F3E1F"/>
    <w:rsid w:val="004F73CD"/>
    <w:rsid w:val="00504B4B"/>
    <w:rsid w:val="005063E3"/>
    <w:rsid w:val="00506A06"/>
    <w:rsid w:val="00510120"/>
    <w:rsid w:val="005155DC"/>
    <w:rsid w:val="00515DC0"/>
    <w:rsid w:val="0051773A"/>
    <w:rsid w:val="00517AC7"/>
    <w:rsid w:val="00523563"/>
    <w:rsid w:val="00523B07"/>
    <w:rsid w:val="00527014"/>
    <w:rsid w:val="005272C3"/>
    <w:rsid w:val="00531F73"/>
    <w:rsid w:val="005333E7"/>
    <w:rsid w:val="00543C65"/>
    <w:rsid w:val="005443F0"/>
    <w:rsid w:val="00545B3C"/>
    <w:rsid w:val="0054694B"/>
    <w:rsid w:val="0054727E"/>
    <w:rsid w:val="00563998"/>
    <w:rsid w:val="00563BF5"/>
    <w:rsid w:val="00563CAF"/>
    <w:rsid w:val="005657B6"/>
    <w:rsid w:val="00566582"/>
    <w:rsid w:val="00570583"/>
    <w:rsid w:val="00571055"/>
    <w:rsid w:val="005726CD"/>
    <w:rsid w:val="00596FE3"/>
    <w:rsid w:val="005A128E"/>
    <w:rsid w:val="005A66D2"/>
    <w:rsid w:val="005B3194"/>
    <w:rsid w:val="005C42BA"/>
    <w:rsid w:val="005C48CE"/>
    <w:rsid w:val="005C4C19"/>
    <w:rsid w:val="005C54E0"/>
    <w:rsid w:val="005D35AC"/>
    <w:rsid w:val="005D5A32"/>
    <w:rsid w:val="005E6CDF"/>
    <w:rsid w:val="005F30C9"/>
    <w:rsid w:val="00601D1F"/>
    <w:rsid w:val="00602902"/>
    <w:rsid w:val="0060391F"/>
    <w:rsid w:val="00604CB1"/>
    <w:rsid w:val="00616C3B"/>
    <w:rsid w:val="006171F0"/>
    <w:rsid w:val="00617E6D"/>
    <w:rsid w:val="006219FF"/>
    <w:rsid w:val="00621E28"/>
    <w:rsid w:val="00623595"/>
    <w:rsid w:val="00626D05"/>
    <w:rsid w:val="00630181"/>
    <w:rsid w:val="00630304"/>
    <w:rsid w:val="00630710"/>
    <w:rsid w:val="006309B8"/>
    <w:rsid w:val="00634566"/>
    <w:rsid w:val="00637227"/>
    <w:rsid w:val="006412AF"/>
    <w:rsid w:val="00643E7A"/>
    <w:rsid w:val="006460BA"/>
    <w:rsid w:val="00647089"/>
    <w:rsid w:val="00647BD6"/>
    <w:rsid w:val="00652FCF"/>
    <w:rsid w:val="00653F2D"/>
    <w:rsid w:val="006540DF"/>
    <w:rsid w:val="00657EB9"/>
    <w:rsid w:val="00666C00"/>
    <w:rsid w:val="00667480"/>
    <w:rsid w:val="006763F6"/>
    <w:rsid w:val="006774BE"/>
    <w:rsid w:val="00677F7C"/>
    <w:rsid w:val="00682731"/>
    <w:rsid w:val="00682FB1"/>
    <w:rsid w:val="00685683"/>
    <w:rsid w:val="00687645"/>
    <w:rsid w:val="00691DB5"/>
    <w:rsid w:val="006A047B"/>
    <w:rsid w:val="006A0B3B"/>
    <w:rsid w:val="006A218A"/>
    <w:rsid w:val="006A4042"/>
    <w:rsid w:val="006A55CE"/>
    <w:rsid w:val="006A5C37"/>
    <w:rsid w:val="006B73B5"/>
    <w:rsid w:val="006C491F"/>
    <w:rsid w:val="006C6116"/>
    <w:rsid w:val="006F2561"/>
    <w:rsid w:val="006F573E"/>
    <w:rsid w:val="006F57C5"/>
    <w:rsid w:val="006F5DC2"/>
    <w:rsid w:val="00700BC6"/>
    <w:rsid w:val="00702938"/>
    <w:rsid w:val="00704BBF"/>
    <w:rsid w:val="00704E2C"/>
    <w:rsid w:val="00710A3A"/>
    <w:rsid w:val="007228C4"/>
    <w:rsid w:val="00726303"/>
    <w:rsid w:val="007263B5"/>
    <w:rsid w:val="00736B83"/>
    <w:rsid w:val="00741B87"/>
    <w:rsid w:val="00741EE1"/>
    <w:rsid w:val="00746579"/>
    <w:rsid w:val="00750FEF"/>
    <w:rsid w:val="007528B5"/>
    <w:rsid w:val="007556C5"/>
    <w:rsid w:val="00757E0B"/>
    <w:rsid w:val="00760FAB"/>
    <w:rsid w:val="00761AB4"/>
    <w:rsid w:val="00765BF6"/>
    <w:rsid w:val="00767058"/>
    <w:rsid w:val="00776A69"/>
    <w:rsid w:val="00776FE3"/>
    <w:rsid w:val="0078497F"/>
    <w:rsid w:val="00784DF4"/>
    <w:rsid w:val="00790B0C"/>
    <w:rsid w:val="007920EB"/>
    <w:rsid w:val="00793DD9"/>
    <w:rsid w:val="0079427D"/>
    <w:rsid w:val="00796483"/>
    <w:rsid w:val="007A6383"/>
    <w:rsid w:val="007B0688"/>
    <w:rsid w:val="007B1EDB"/>
    <w:rsid w:val="007C0ADC"/>
    <w:rsid w:val="007C1E7F"/>
    <w:rsid w:val="007D0300"/>
    <w:rsid w:val="007D29A3"/>
    <w:rsid w:val="007D6519"/>
    <w:rsid w:val="007D672E"/>
    <w:rsid w:val="007D68BA"/>
    <w:rsid w:val="007E4230"/>
    <w:rsid w:val="007F0CFA"/>
    <w:rsid w:val="00800EF5"/>
    <w:rsid w:val="008023A6"/>
    <w:rsid w:val="00803EB9"/>
    <w:rsid w:val="0081029C"/>
    <w:rsid w:val="00815ABF"/>
    <w:rsid w:val="008219EB"/>
    <w:rsid w:val="008309A6"/>
    <w:rsid w:val="008355E7"/>
    <w:rsid w:val="0083688F"/>
    <w:rsid w:val="0084165C"/>
    <w:rsid w:val="00842D00"/>
    <w:rsid w:val="00843034"/>
    <w:rsid w:val="008448EB"/>
    <w:rsid w:val="00851F9D"/>
    <w:rsid w:val="0085262D"/>
    <w:rsid w:val="00852E94"/>
    <w:rsid w:val="00856780"/>
    <w:rsid w:val="00856F49"/>
    <w:rsid w:val="00863861"/>
    <w:rsid w:val="00866836"/>
    <w:rsid w:val="008710AA"/>
    <w:rsid w:val="008732F2"/>
    <w:rsid w:val="008760C5"/>
    <w:rsid w:val="00881101"/>
    <w:rsid w:val="00881A79"/>
    <w:rsid w:val="00881B2A"/>
    <w:rsid w:val="0088498C"/>
    <w:rsid w:val="0088504B"/>
    <w:rsid w:val="00890861"/>
    <w:rsid w:val="00891C3D"/>
    <w:rsid w:val="0089213A"/>
    <w:rsid w:val="008924A4"/>
    <w:rsid w:val="00895631"/>
    <w:rsid w:val="00896BDF"/>
    <w:rsid w:val="008A415C"/>
    <w:rsid w:val="008A61BC"/>
    <w:rsid w:val="008A7875"/>
    <w:rsid w:val="008B2F35"/>
    <w:rsid w:val="008B5079"/>
    <w:rsid w:val="008C2A00"/>
    <w:rsid w:val="008C4931"/>
    <w:rsid w:val="008C4FD4"/>
    <w:rsid w:val="008D144B"/>
    <w:rsid w:val="008E07BE"/>
    <w:rsid w:val="008E5764"/>
    <w:rsid w:val="008F2FC0"/>
    <w:rsid w:val="008F5F7D"/>
    <w:rsid w:val="0090256E"/>
    <w:rsid w:val="00902BF1"/>
    <w:rsid w:val="00903858"/>
    <w:rsid w:val="00906098"/>
    <w:rsid w:val="00906439"/>
    <w:rsid w:val="00906C3B"/>
    <w:rsid w:val="0091083F"/>
    <w:rsid w:val="00914182"/>
    <w:rsid w:val="00916EDD"/>
    <w:rsid w:val="009170BB"/>
    <w:rsid w:val="00917B40"/>
    <w:rsid w:val="009239DC"/>
    <w:rsid w:val="00924F38"/>
    <w:rsid w:val="00930942"/>
    <w:rsid w:val="00932664"/>
    <w:rsid w:val="00934269"/>
    <w:rsid w:val="00936958"/>
    <w:rsid w:val="00941FAD"/>
    <w:rsid w:val="00946B06"/>
    <w:rsid w:val="009510FB"/>
    <w:rsid w:val="0095475D"/>
    <w:rsid w:val="00966607"/>
    <w:rsid w:val="009669D0"/>
    <w:rsid w:val="0097737E"/>
    <w:rsid w:val="00984457"/>
    <w:rsid w:val="0099451A"/>
    <w:rsid w:val="00995B4C"/>
    <w:rsid w:val="00997C66"/>
    <w:rsid w:val="009B13FC"/>
    <w:rsid w:val="009B6143"/>
    <w:rsid w:val="009B6F14"/>
    <w:rsid w:val="009B7379"/>
    <w:rsid w:val="009C47E6"/>
    <w:rsid w:val="009C69B9"/>
    <w:rsid w:val="009E116C"/>
    <w:rsid w:val="009E79F9"/>
    <w:rsid w:val="009F04BF"/>
    <w:rsid w:val="009F3170"/>
    <w:rsid w:val="009F34FB"/>
    <w:rsid w:val="009F5CBC"/>
    <w:rsid w:val="00A06D27"/>
    <w:rsid w:val="00A07614"/>
    <w:rsid w:val="00A10854"/>
    <w:rsid w:val="00A14D64"/>
    <w:rsid w:val="00A219FF"/>
    <w:rsid w:val="00A2361C"/>
    <w:rsid w:val="00A25A4E"/>
    <w:rsid w:val="00A26472"/>
    <w:rsid w:val="00A269AA"/>
    <w:rsid w:val="00A2740C"/>
    <w:rsid w:val="00A2742C"/>
    <w:rsid w:val="00A354B3"/>
    <w:rsid w:val="00A37197"/>
    <w:rsid w:val="00A43140"/>
    <w:rsid w:val="00A443F5"/>
    <w:rsid w:val="00A4448F"/>
    <w:rsid w:val="00A44F43"/>
    <w:rsid w:val="00A466D6"/>
    <w:rsid w:val="00A50759"/>
    <w:rsid w:val="00A51858"/>
    <w:rsid w:val="00A51DC3"/>
    <w:rsid w:val="00A52CE2"/>
    <w:rsid w:val="00A5377F"/>
    <w:rsid w:val="00A54AC7"/>
    <w:rsid w:val="00A607C1"/>
    <w:rsid w:val="00A652B0"/>
    <w:rsid w:val="00A678F8"/>
    <w:rsid w:val="00A70AAC"/>
    <w:rsid w:val="00A7670E"/>
    <w:rsid w:val="00A76DB0"/>
    <w:rsid w:val="00A81ECB"/>
    <w:rsid w:val="00A83229"/>
    <w:rsid w:val="00A911CF"/>
    <w:rsid w:val="00A925D8"/>
    <w:rsid w:val="00A926E9"/>
    <w:rsid w:val="00A9298C"/>
    <w:rsid w:val="00A940B6"/>
    <w:rsid w:val="00A962D3"/>
    <w:rsid w:val="00A963A6"/>
    <w:rsid w:val="00AA18CA"/>
    <w:rsid w:val="00AA1BEC"/>
    <w:rsid w:val="00AA30BA"/>
    <w:rsid w:val="00AB1769"/>
    <w:rsid w:val="00AB65D7"/>
    <w:rsid w:val="00AC0AF1"/>
    <w:rsid w:val="00AC2B3B"/>
    <w:rsid w:val="00AC4EE2"/>
    <w:rsid w:val="00AD0B9E"/>
    <w:rsid w:val="00AD4C67"/>
    <w:rsid w:val="00AD5C6F"/>
    <w:rsid w:val="00AD6DB7"/>
    <w:rsid w:val="00AD73F6"/>
    <w:rsid w:val="00AE12B8"/>
    <w:rsid w:val="00AE4CA7"/>
    <w:rsid w:val="00AE4F0B"/>
    <w:rsid w:val="00AE7323"/>
    <w:rsid w:val="00AF01D4"/>
    <w:rsid w:val="00B01815"/>
    <w:rsid w:val="00B05383"/>
    <w:rsid w:val="00B07AF2"/>
    <w:rsid w:val="00B10C21"/>
    <w:rsid w:val="00B26860"/>
    <w:rsid w:val="00B31454"/>
    <w:rsid w:val="00B41E34"/>
    <w:rsid w:val="00B51511"/>
    <w:rsid w:val="00B55295"/>
    <w:rsid w:val="00B61EB1"/>
    <w:rsid w:val="00B642CE"/>
    <w:rsid w:val="00B70353"/>
    <w:rsid w:val="00B70DF8"/>
    <w:rsid w:val="00B7166F"/>
    <w:rsid w:val="00B75575"/>
    <w:rsid w:val="00B75B28"/>
    <w:rsid w:val="00B86DD1"/>
    <w:rsid w:val="00B8730F"/>
    <w:rsid w:val="00B90280"/>
    <w:rsid w:val="00B92B30"/>
    <w:rsid w:val="00B95DC9"/>
    <w:rsid w:val="00B96FD8"/>
    <w:rsid w:val="00B97155"/>
    <w:rsid w:val="00BA102F"/>
    <w:rsid w:val="00BA36E2"/>
    <w:rsid w:val="00BA372E"/>
    <w:rsid w:val="00BA5589"/>
    <w:rsid w:val="00BB3FC1"/>
    <w:rsid w:val="00BC15AA"/>
    <w:rsid w:val="00BC1847"/>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0E65"/>
    <w:rsid w:val="00C26214"/>
    <w:rsid w:val="00C3104F"/>
    <w:rsid w:val="00C31112"/>
    <w:rsid w:val="00C31371"/>
    <w:rsid w:val="00C34A06"/>
    <w:rsid w:val="00C3766B"/>
    <w:rsid w:val="00C43047"/>
    <w:rsid w:val="00C435B1"/>
    <w:rsid w:val="00C4405C"/>
    <w:rsid w:val="00C47DEA"/>
    <w:rsid w:val="00C53595"/>
    <w:rsid w:val="00C60271"/>
    <w:rsid w:val="00C6183F"/>
    <w:rsid w:val="00C638C9"/>
    <w:rsid w:val="00C64361"/>
    <w:rsid w:val="00C73E9C"/>
    <w:rsid w:val="00C82C6E"/>
    <w:rsid w:val="00C905A6"/>
    <w:rsid w:val="00C91320"/>
    <w:rsid w:val="00C95100"/>
    <w:rsid w:val="00C9539C"/>
    <w:rsid w:val="00C95684"/>
    <w:rsid w:val="00CA08B7"/>
    <w:rsid w:val="00CA0B7F"/>
    <w:rsid w:val="00CA3192"/>
    <w:rsid w:val="00CA45A5"/>
    <w:rsid w:val="00CA6324"/>
    <w:rsid w:val="00CA6CC2"/>
    <w:rsid w:val="00CB0856"/>
    <w:rsid w:val="00CB1439"/>
    <w:rsid w:val="00CB4E12"/>
    <w:rsid w:val="00CB7512"/>
    <w:rsid w:val="00CB77B9"/>
    <w:rsid w:val="00CB7CB1"/>
    <w:rsid w:val="00CC3343"/>
    <w:rsid w:val="00CC6BBC"/>
    <w:rsid w:val="00CD42DC"/>
    <w:rsid w:val="00CE7985"/>
    <w:rsid w:val="00CE7C64"/>
    <w:rsid w:val="00CF57D1"/>
    <w:rsid w:val="00D01260"/>
    <w:rsid w:val="00D029C5"/>
    <w:rsid w:val="00D05143"/>
    <w:rsid w:val="00D0620A"/>
    <w:rsid w:val="00D13010"/>
    <w:rsid w:val="00D24D3E"/>
    <w:rsid w:val="00D2762B"/>
    <w:rsid w:val="00D303FD"/>
    <w:rsid w:val="00D3254E"/>
    <w:rsid w:val="00D37F70"/>
    <w:rsid w:val="00D431FE"/>
    <w:rsid w:val="00D60C9D"/>
    <w:rsid w:val="00D60D68"/>
    <w:rsid w:val="00D6239B"/>
    <w:rsid w:val="00D6295B"/>
    <w:rsid w:val="00D62B69"/>
    <w:rsid w:val="00D65E54"/>
    <w:rsid w:val="00D74F75"/>
    <w:rsid w:val="00D753F8"/>
    <w:rsid w:val="00D756A9"/>
    <w:rsid w:val="00D75F55"/>
    <w:rsid w:val="00D849F6"/>
    <w:rsid w:val="00D87AC1"/>
    <w:rsid w:val="00D97395"/>
    <w:rsid w:val="00DA5F11"/>
    <w:rsid w:val="00DA623D"/>
    <w:rsid w:val="00DB6211"/>
    <w:rsid w:val="00DB6D94"/>
    <w:rsid w:val="00DB6D9F"/>
    <w:rsid w:val="00DB7CD1"/>
    <w:rsid w:val="00DC7CDD"/>
    <w:rsid w:val="00DD4325"/>
    <w:rsid w:val="00DD4678"/>
    <w:rsid w:val="00DE0639"/>
    <w:rsid w:val="00DF062C"/>
    <w:rsid w:val="00DF2871"/>
    <w:rsid w:val="00DF2D81"/>
    <w:rsid w:val="00DF30F0"/>
    <w:rsid w:val="00DF5D61"/>
    <w:rsid w:val="00E00622"/>
    <w:rsid w:val="00E0077C"/>
    <w:rsid w:val="00E009E9"/>
    <w:rsid w:val="00E03AF5"/>
    <w:rsid w:val="00E12B27"/>
    <w:rsid w:val="00E13D02"/>
    <w:rsid w:val="00E14031"/>
    <w:rsid w:val="00E16DDE"/>
    <w:rsid w:val="00E2520F"/>
    <w:rsid w:val="00E273CA"/>
    <w:rsid w:val="00E33F18"/>
    <w:rsid w:val="00E3534B"/>
    <w:rsid w:val="00E430B8"/>
    <w:rsid w:val="00E44B09"/>
    <w:rsid w:val="00E44D1C"/>
    <w:rsid w:val="00E45A4B"/>
    <w:rsid w:val="00E46BBF"/>
    <w:rsid w:val="00E473C9"/>
    <w:rsid w:val="00E47461"/>
    <w:rsid w:val="00E5011B"/>
    <w:rsid w:val="00E50FDD"/>
    <w:rsid w:val="00E61A3C"/>
    <w:rsid w:val="00E63A3F"/>
    <w:rsid w:val="00E659BE"/>
    <w:rsid w:val="00E66297"/>
    <w:rsid w:val="00E73ADB"/>
    <w:rsid w:val="00E8112F"/>
    <w:rsid w:val="00E824E2"/>
    <w:rsid w:val="00E92396"/>
    <w:rsid w:val="00EA023D"/>
    <w:rsid w:val="00EA2816"/>
    <w:rsid w:val="00EA3AE3"/>
    <w:rsid w:val="00EA4AC3"/>
    <w:rsid w:val="00EA5983"/>
    <w:rsid w:val="00EA7920"/>
    <w:rsid w:val="00EA7A08"/>
    <w:rsid w:val="00EB402D"/>
    <w:rsid w:val="00EB7897"/>
    <w:rsid w:val="00EC0073"/>
    <w:rsid w:val="00EC02C6"/>
    <w:rsid w:val="00EC34EF"/>
    <w:rsid w:val="00EC4DF0"/>
    <w:rsid w:val="00ED226D"/>
    <w:rsid w:val="00EE1A3F"/>
    <w:rsid w:val="00EE493D"/>
    <w:rsid w:val="00EF0774"/>
    <w:rsid w:val="00EF07B9"/>
    <w:rsid w:val="00EF1967"/>
    <w:rsid w:val="00EF1C31"/>
    <w:rsid w:val="00EF653B"/>
    <w:rsid w:val="00F01639"/>
    <w:rsid w:val="00F039CD"/>
    <w:rsid w:val="00F03B56"/>
    <w:rsid w:val="00F060BB"/>
    <w:rsid w:val="00F06685"/>
    <w:rsid w:val="00F17507"/>
    <w:rsid w:val="00F21C1A"/>
    <w:rsid w:val="00F245AA"/>
    <w:rsid w:val="00F2675C"/>
    <w:rsid w:val="00F271E7"/>
    <w:rsid w:val="00F31638"/>
    <w:rsid w:val="00F37F67"/>
    <w:rsid w:val="00F40AEA"/>
    <w:rsid w:val="00F477ED"/>
    <w:rsid w:val="00F507E1"/>
    <w:rsid w:val="00F5246A"/>
    <w:rsid w:val="00F56E02"/>
    <w:rsid w:val="00F60F09"/>
    <w:rsid w:val="00F62B9B"/>
    <w:rsid w:val="00F65291"/>
    <w:rsid w:val="00F65F68"/>
    <w:rsid w:val="00F667C1"/>
    <w:rsid w:val="00F71D9A"/>
    <w:rsid w:val="00F72249"/>
    <w:rsid w:val="00F72D46"/>
    <w:rsid w:val="00F72D62"/>
    <w:rsid w:val="00F743B5"/>
    <w:rsid w:val="00F74A02"/>
    <w:rsid w:val="00F75F10"/>
    <w:rsid w:val="00F80397"/>
    <w:rsid w:val="00F83FB2"/>
    <w:rsid w:val="00F90A9F"/>
    <w:rsid w:val="00F9189B"/>
    <w:rsid w:val="00F947FB"/>
    <w:rsid w:val="00FA2E45"/>
    <w:rsid w:val="00FB5836"/>
    <w:rsid w:val="00FC2B7B"/>
    <w:rsid w:val="00FC2F11"/>
    <w:rsid w:val="00FD4CA9"/>
    <w:rsid w:val="00FD6884"/>
    <w:rsid w:val="00FD76F9"/>
    <w:rsid w:val="00FD778C"/>
    <w:rsid w:val="00FD7E81"/>
    <w:rsid w:val="00FE03C8"/>
    <w:rsid w:val="00FF0EC4"/>
    <w:rsid w:val="00FF47E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sz w:val="20"/>
      <w:szCs w:val="20"/>
      <w:lang w:val="es-CO"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 w:type="paragraph" w:styleId="Sinespaciado">
    <w:name w:val="No Spacing"/>
    <w:uiPriority w:val="1"/>
    <w:qFormat/>
    <w:rsid w:val="00115FB2"/>
    <w:pPr>
      <w:spacing w:after="0" w:line="240" w:lineRule="auto"/>
    </w:pPr>
    <w:rPr>
      <w:rFonts w:ascii="Calibri" w:eastAsia="SimSun" w:hAnsi="Calibri" w:cs="SimSun"/>
      <w:lang w:eastAsia="es-ES"/>
    </w:rPr>
  </w:style>
</w:styles>
</file>

<file path=word/webSettings.xml><?xml version="1.0" encoding="utf-8"?>
<w:webSettings xmlns:r="http://schemas.openxmlformats.org/officeDocument/2006/relationships" xmlns:w="http://schemas.openxmlformats.org/wordprocessingml/2006/main">
  <w:divs>
    <w:div w:id="1688672736">
      <w:bodyDiv w:val="1"/>
      <w:marLeft w:val="0"/>
      <w:marRight w:val="0"/>
      <w:marTop w:val="0"/>
      <w:marBottom w:val="0"/>
      <w:divBdr>
        <w:top w:val="none" w:sz="0" w:space="0" w:color="auto"/>
        <w:left w:val="none" w:sz="0" w:space="0" w:color="auto"/>
        <w:bottom w:val="none" w:sz="0" w:space="0" w:color="auto"/>
        <w:right w:val="none" w:sz="0" w:space="0" w:color="auto"/>
      </w:divBdr>
      <w:divsChild>
        <w:div w:id="1829861843">
          <w:marLeft w:val="0"/>
          <w:marRight w:val="0"/>
          <w:marTop w:val="0"/>
          <w:marBottom w:val="0"/>
          <w:divBdr>
            <w:top w:val="none" w:sz="0" w:space="0" w:color="auto"/>
            <w:left w:val="none" w:sz="0" w:space="0" w:color="auto"/>
            <w:bottom w:val="none" w:sz="0" w:space="0" w:color="auto"/>
            <w:right w:val="none" w:sz="0" w:space="0" w:color="auto"/>
          </w:divBdr>
        </w:div>
        <w:div w:id="1040712659">
          <w:marLeft w:val="0"/>
          <w:marRight w:val="0"/>
          <w:marTop w:val="0"/>
          <w:marBottom w:val="0"/>
          <w:divBdr>
            <w:top w:val="none" w:sz="0" w:space="0" w:color="auto"/>
            <w:left w:val="none" w:sz="0" w:space="0" w:color="auto"/>
            <w:bottom w:val="none" w:sz="0" w:space="0" w:color="auto"/>
            <w:right w:val="none" w:sz="0" w:space="0" w:color="auto"/>
          </w:divBdr>
        </w:div>
        <w:div w:id="1646741885">
          <w:marLeft w:val="0"/>
          <w:marRight w:val="0"/>
          <w:marTop w:val="0"/>
          <w:marBottom w:val="0"/>
          <w:divBdr>
            <w:top w:val="none" w:sz="0" w:space="0" w:color="auto"/>
            <w:left w:val="none" w:sz="0" w:space="0" w:color="auto"/>
            <w:bottom w:val="none" w:sz="0" w:space="0" w:color="auto"/>
            <w:right w:val="none" w:sz="0" w:space="0" w:color="auto"/>
          </w:divBdr>
          <w:divsChild>
            <w:div w:id="1131248628">
              <w:marLeft w:val="0"/>
              <w:marRight w:val="0"/>
              <w:marTop w:val="0"/>
              <w:marBottom w:val="0"/>
              <w:divBdr>
                <w:top w:val="none" w:sz="0" w:space="0" w:color="auto"/>
                <w:left w:val="none" w:sz="0" w:space="0" w:color="auto"/>
                <w:bottom w:val="none" w:sz="0" w:space="0" w:color="auto"/>
                <w:right w:val="none" w:sz="0" w:space="0" w:color="auto"/>
              </w:divBdr>
            </w:div>
            <w:div w:id="1548957920">
              <w:marLeft w:val="0"/>
              <w:marRight w:val="0"/>
              <w:marTop w:val="0"/>
              <w:marBottom w:val="0"/>
              <w:divBdr>
                <w:top w:val="none" w:sz="0" w:space="0" w:color="auto"/>
                <w:left w:val="none" w:sz="0" w:space="0" w:color="auto"/>
                <w:bottom w:val="none" w:sz="0" w:space="0" w:color="auto"/>
                <w:right w:val="none" w:sz="0" w:space="0" w:color="auto"/>
              </w:divBdr>
            </w:div>
            <w:div w:id="117526235">
              <w:marLeft w:val="0"/>
              <w:marRight w:val="0"/>
              <w:marTop w:val="0"/>
              <w:marBottom w:val="0"/>
              <w:divBdr>
                <w:top w:val="none" w:sz="0" w:space="0" w:color="auto"/>
                <w:left w:val="none" w:sz="0" w:space="0" w:color="auto"/>
                <w:bottom w:val="none" w:sz="0" w:space="0" w:color="auto"/>
                <w:right w:val="none" w:sz="0" w:space="0" w:color="auto"/>
              </w:divBdr>
            </w:div>
            <w:div w:id="1098907671">
              <w:marLeft w:val="0"/>
              <w:marRight w:val="0"/>
              <w:marTop w:val="0"/>
              <w:marBottom w:val="0"/>
              <w:divBdr>
                <w:top w:val="none" w:sz="0" w:space="0" w:color="auto"/>
                <w:left w:val="none" w:sz="0" w:space="0" w:color="auto"/>
                <w:bottom w:val="none" w:sz="0" w:space="0" w:color="auto"/>
                <w:right w:val="none" w:sz="0" w:space="0" w:color="auto"/>
              </w:divBdr>
            </w:div>
            <w:div w:id="1742676170">
              <w:marLeft w:val="0"/>
              <w:marRight w:val="0"/>
              <w:marTop w:val="0"/>
              <w:marBottom w:val="0"/>
              <w:divBdr>
                <w:top w:val="none" w:sz="0" w:space="0" w:color="auto"/>
                <w:left w:val="none" w:sz="0" w:space="0" w:color="auto"/>
                <w:bottom w:val="none" w:sz="0" w:space="0" w:color="auto"/>
                <w:right w:val="none" w:sz="0" w:space="0" w:color="auto"/>
              </w:divBdr>
            </w:div>
            <w:div w:id="1948537958">
              <w:marLeft w:val="0"/>
              <w:marRight w:val="0"/>
              <w:marTop w:val="0"/>
              <w:marBottom w:val="0"/>
              <w:divBdr>
                <w:top w:val="none" w:sz="0" w:space="0" w:color="auto"/>
                <w:left w:val="none" w:sz="0" w:space="0" w:color="auto"/>
                <w:bottom w:val="none" w:sz="0" w:space="0" w:color="auto"/>
                <w:right w:val="none" w:sz="0" w:space="0" w:color="auto"/>
              </w:divBdr>
            </w:div>
            <w:div w:id="1922520708">
              <w:marLeft w:val="0"/>
              <w:marRight w:val="0"/>
              <w:marTop w:val="0"/>
              <w:marBottom w:val="0"/>
              <w:divBdr>
                <w:top w:val="none" w:sz="0" w:space="0" w:color="auto"/>
                <w:left w:val="none" w:sz="0" w:space="0" w:color="auto"/>
                <w:bottom w:val="none" w:sz="0" w:space="0" w:color="auto"/>
                <w:right w:val="none" w:sz="0" w:space="0" w:color="auto"/>
              </w:divBdr>
            </w:div>
            <w:div w:id="942685637">
              <w:marLeft w:val="0"/>
              <w:marRight w:val="0"/>
              <w:marTop w:val="0"/>
              <w:marBottom w:val="0"/>
              <w:divBdr>
                <w:top w:val="none" w:sz="0" w:space="0" w:color="auto"/>
                <w:left w:val="none" w:sz="0" w:space="0" w:color="auto"/>
                <w:bottom w:val="none" w:sz="0" w:space="0" w:color="auto"/>
                <w:right w:val="none" w:sz="0" w:space="0" w:color="auto"/>
              </w:divBdr>
            </w:div>
            <w:div w:id="1359426010">
              <w:marLeft w:val="0"/>
              <w:marRight w:val="0"/>
              <w:marTop w:val="0"/>
              <w:marBottom w:val="0"/>
              <w:divBdr>
                <w:top w:val="none" w:sz="0" w:space="0" w:color="auto"/>
                <w:left w:val="none" w:sz="0" w:space="0" w:color="auto"/>
                <w:bottom w:val="none" w:sz="0" w:space="0" w:color="auto"/>
                <w:right w:val="none" w:sz="0" w:space="0" w:color="auto"/>
              </w:divBdr>
            </w:div>
            <w:div w:id="537402441">
              <w:marLeft w:val="0"/>
              <w:marRight w:val="0"/>
              <w:marTop w:val="0"/>
              <w:marBottom w:val="0"/>
              <w:divBdr>
                <w:top w:val="none" w:sz="0" w:space="0" w:color="auto"/>
                <w:left w:val="none" w:sz="0" w:space="0" w:color="auto"/>
                <w:bottom w:val="none" w:sz="0" w:space="0" w:color="auto"/>
                <w:right w:val="none" w:sz="0" w:space="0" w:color="auto"/>
              </w:divBdr>
            </w:div>
            <w:div w:id="511341087">
              <w:marLeft w:val="0"/>
              <w:marRight w:val="0"/>
              <w:marTop w:val="0"/>
              <w:marBottom w:val="0"/>
              <w:divBdr>
                <w:top w:val="none" w:sz="0" w:space="0" w:color="auto"/>
                <w:left w:val="none" w:sz="0" w:space="0" w:color="auto"/>
                <w:bottom w:val="none" w:sz="0" w:space="0" w:color="auto"/>
                <w:right w:val="none" w:sz="0" w:space="0" w:color="auto"/>
              </w:divBdr>
            </w:div>
            <w:div w:id="917980675">
              <w:marLeft w:val="0"/>
              <w:marRight w:val="0"/>
              <w:marTop w:val="0"/>
              <w:marBottom w:val="0"/>
              <w:divBdr>
                <w:top w:val="none" w:sz="0" w:space="0" w:color="auto"/>
                <w:left w:val="none" w:sz="0" w:space="0" w:color="auto"/>
                <w:bottom w:val="none" w:sz="0" w:space="0" w:color="auto"/>
                <w:right w:val="none" w:sz="0" w:space="0" w:color="auto"/>
              </w:divBdr>
            </w:div>
            <w:div w:id="1835996326">
              <w:marLeft w:val="0"/>
              <w:marRight w:val="0"/>
              <w:marTop w:val="0"/>
              <w:marBottom w:val="0"/>
              <w:divBdr>
                <w:top w:val="none" w:sz="0" w:space="0" w:color="auto"/>
                <w:left w:val="none" w:sz="0" w:space="0" w:color="auto"/>
                <w:bottom w:val="none" w:sz="0" w:space="0" w:color="auto"/>
                <w:right w:val="none" w:sz="0" w:space="0" w:color="auto"/>
              </w:divBdr>
            </w:div>
            <w:div w:id="939680101">
              <w:marLeft w:val="0"/>
              <w:marRight w:val="0"/>
              <w:marTop w:val="0"/>
              <w:marBottom w:val="0"/>
              <w:divBdr>
                <w:top w:val="none" w:sz="0" w:space="0" w:color="auto"/>
                <w:left w:val="none" w:sz="0" w:space="0" w:color="auto"/>
                <w:bottom w:val="none" w:sz="0" w:space="0" w:color="auto"/>
                <w:right w:val="none" w:sz="0" w:space="0" w:color="auto"/>
              </w:divBdr>
            </w:div>
            <w:div w:id="202547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637779">
      <w:bodyDiv w:val="1"/>
      <w:marLeft w:val="0"/>
      <w:marRight w:val="0"/>
      <w:marTop w:val="0"/>
      <w:marBottom w:val="0"/>
      <w:divBdr>
        <w:top w:val="none" w:sz="0" w:space="0" w:color="auto"/>
        <w:left w:val="none" w:sz="0" w:space="0" w:color="auto"/>
        <w:bottom w:val="none" w:sz="0" w:space="0" w:color="auto"/>
        <w:right w:val="none" w:sz="0" w:space="0" w:color="auto"/>
      </w:divBdr>
      <w:divsChild>
        <w:div w:id="425418555">
          <w:marLeft w:val="0"/>
          <w:marRight w:val="0"/>
          <w:marTop w:val="0"/>
          <w:marBottom w:val="0"/>
          <w:divBdr>
            <w:top w:val="none" w:sz="0" w:space="0" w:color="auto"/>
            <w:left w:val="none" w:sz="0" w:space="0" w:color="auto"/>
            <w:bottom w:val="none" w:sz="0" w:space="0" w:color="auto"/>
            <w:right w:val="none" w:sz="0" w:space="0" w:color="auto"/>
          </w:divBdr>
        </w:div>
      </w:divsChild>
    </w:div>
    <w:div w:id="2093776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6DCEEB-3488-467B-97CB-76C1924AC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5</Pages>
  <Words>3148</Words>
  <Characters>17320</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49</cp:revision>
  <dcterms:created xsi:type="dcterms:W3CDTF">2019-06-12T02:41:00Z</dcterms:created>
  <dcterms:modified xsi:type="dcterms:W3CDTF">2019-07-13T22:11:00Z</dcterms:modified>
</cp:coreProperties>
</file>