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D93A29" w:rsidRDefault="00137A9E" w:rsidP="005063E3">
      <w:pPr>
        <w:spacing w:after="0" w:line="240" w:lineRule="auto"/>
        <w:jc w:val="center"/>
        <w:rPr>
          <w:rFonts w:ascii="Arial" w:hAnsi="Arial" w:cs="Arial"/>
          <w:b/>
          <w:color w:val="000000" w:themeColor="text1"/>
        </w:rPr>
      </w:pPr>
      <w:r w:rsidRPr="00D93A29">
        <w:rPr>
          <w:rFonts w:ascii="Arial" w:hAnsi="Arial" w:cs="Arial"/>
          <w:b/>
          <w:color w:val="000000" w:themeColor="text1"/>
        </w:rPr>
        <w:t xml:space="preserve">ACTA No. </w:t>
      </w:r>
      <w:r w:rsidR="00C673EA">
        <w:rPr>
          <w:rFonts w:ascii="Arial" w:hAnsi="Arial" w:cs="Arial"/>
          <w:b/>
          <w:color w:val="000000" w:themeColor="text1"/>
        </w:rPr>
        <w:t>20</w:t>
      </w:r>
      <w:r w:rsidR="009D2165">
        <w:rPr>
          <w:rFonts w:ascii="Arial" w:hAnsi="Arial" w:cs="Arial"/>
          <w:b/>
          <w:color w:val="000000" w:themeColor="text1"/>
        </w:rPr>
        <w:t>2</w:t>
      </w:r>
    </w:p>
    <w:p w:rsidR="005063E3" w:rsidRPr="00D93A29" w:rsidRDefault="005063E3" w:rsidP="005063E3">
      <w:pPr>
        <w:spacing w:after="0" w:line="240" w:lineRule="auto"/>
        <w:jc w:val="center"/>
        <w:rPr>
          <w:rFonts w:ascii="Arial" w:hAnsi="Arial" w:cs="Arial"/>
          <w:b/>
          <w:color w:val="000000" w:themeColor="text1"/>
        </w:rPr>
      </w:pP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REUNIÓN ORDINARIA DE CONSEJO DE ADMINISTRACIÓN.</w:t>
      </w: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Fecha: </w:t>
      </w:r>
      <w:r w:rsidR="00C673EA">
        <w:rPr>
          <w:rFonts w:ascii="Arial" w:hAnsi="Arial" w:cs="Arial"/>
          <w:b/>
          <w:color w:val="000000" w:themeColor="text1"/>
          <w:sz w:val="18"/>
          <w:szCs w:val="18"/>
        </w:rPr>
        <w:t>jueve</w:t>
      </w:r>
      <w:r w:rsidR="000F735D">
        <w:rPr>
          <w:rFonts w:ascii="Arial" w:hAnsi="Arial" w:cs="Arial"/>
          <w:b/>
          <w:color w:val="000000" w:themeColor="text1"/>
          <w:sz w:val="18"/>
          <w:szCs w:val="18"/>
        </w:rPr>
        <w:t>s</w:t>
      </w:r>
      <w:r w:rsidRPr="00D93A29">
        <w:rPr>
          <w:rFonts w:ascii="Arial" w:hAnsi="Arial" w:cs="Arial"/>
          <w:b/>
          <w:color w:val="000000" w:themeColor="text1"/>
          <w:sz w:val="18"/>
          <w:szCs w:val="18"/>
        </w:rPr>
        <w:t xml:space="preserve"> </w:t>
      </w:r>
      <w:r w:rsidR="009D2165">
        <w:rPr>
          <w:rFonts w:ascii="Arial" w:hAnsi="Arial" w:cs="Arial"/>
          <w:b/>
          <w:color w:val="000000" w:themeColor="text1"/>
          <w:sz w:val="18"/>
          <w:szCs w:val="18"/>
        </w:rPr>
        <w:t>18</w:t>
      </w:r>
      <w:r w:rsidRPr="00D93A29">
        <w:rPr>
          <w:rFonts w:ascii="Arial" w:hAnsi="Arial" w:cs="Arial"/>
          <w:b/>
          <w:color w:val="000000" w:themeColor="text1"/>
          <w:sz w:val="18"/>
          <w:szCs w:val="18"/>
        </w:rPr>
        <w:t xml:space="preserve"> de </w:t>
      </w:r>
      <w:r w:rsidR="00C673EA">
        <w:rPr>
          <w:rFonts w:ascii="Arial" w:hAnsi="Arial" w:cs="Arial"/>
          <w:b/>
          <w:color w:val="000000" w:themeColor="text1"/>
          <w:sz w:val="18"/>
          <w:szCs w:val="18"/>
        </w:rPr>
        <w:t>julio</w:t>
      </w:r>
      <w:r w:rsidRPr="00D93A29">
        <w:rPr>
          <w:rFonts w:ascii="Arial" w:hAnsi="Arial" w:cs="Arial"/>
          <w:b/>
          <w:color w:val="000000" w:themeColor="text1"/>
          <w:sz w:val="18"/>
          <w:szCs w:val="18"/>
        </w:rPr>
        <w:t xml:space="preserve"> de 201</w:t>
      </w:r>
      <w:r w:rsidR="0039146D" w:rsidRPr="00D93A29">
        <w:rPr>
          <w:rFonts w:ascii="Arial" w:hAnsi="Arial" w:cs="Arial"/>
          <w:b/>
          <w:color w:val="000000" w:themeColor="text1"/>
          <w:sz w:val="18"/>
          <w:szCs w:val="18"/>
        </w:rPr>
        <w:t>9</w:t>
      </w:r>
      <w:r w:rsidRPr="00D93A29">
        <w:rPr>
          <w:rFonts w:ascii="Arial" w:hAnsi="Arial" w:cs="Arial"/>
          <w:b/>
          <w:color w:val="000000" w:themeColor="text1"/>
          <w:sz w:val="18"/>
          <w:szCs w:val="18"/>
        </w:rPr>
        <w:t>.</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ASISTENTES CONSEJO ADMINISTRACIÓN: </w:t>
      </w:r>
    </w:p>
    <w:p w:rsidR="009F434E" w:rsidRPr="009D2165" w:rsidRDefault="00C673EA" w:rsidP="009D2165">
      <w:pPr>
        <w:spacing w:after="0" w:line="240" w:lineRule="auto"/>
        <w:jc w:val="both"/>
        <w:rPr>
          <w:rFonts w:ascii="Arial" w:eastAsia="Times New Roman" w:hAnsi="Arial" w:cs="Arial"/>
          <w:color w:val="000000" w:themeColor="text1"/>
          <w:sz w:val="18"/>
          <w:szCs w:val="18"/>
          <w:lang w:eastAsia="es-CO"/>
        </w:rPr>
      </w:pPr>
      <w:r w:rsidRPr="009D2165">
        <w:rPr>
          <w:rFonts w:ascii="Arial" w:eastAsia="Times New Roman" w:hAnsi="Arial" w:cs="Arial"/>
          <w:color w:val="000000" w:themeColor="text1"/>
          <w:sz w:val="18"/>
          <w:szCs w:val="18"/>
          <w:lang w:eastAsia="es-CO"/>
        </w:rPr>
        <w:tab/>
      </w:r>
    </w:p>
    <w:p w:rsidR="009D2165" w:rsidRDefault="009D2165"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w:t>
      </w:r>
    </w:p>
    <w:p w:rsidR="00C673EA" w:rsidRPr="00AF2A4B" w:rsidRDefault="009F434E"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w:t>
      </w:r>
      <w:r w:rsidR="00C673EA" w:rsidRPr="00AF2A4B">
        <w:rPr>
          <w:rFonts w:ascii="Arial" w:eastAsia="Times New Roman" w:hAnsi="Arial" w:cs="Arial"/>
          <w:color w:val="000000" w:themeColor="text1"/>
          <w:sz w:val="18"/>
          <w:szCs w:val="18"/>
          <w:lang w:eastAsia="es-CO"/>
        </w:rPr>
        <w:tab/>
      </w:r>
    </w:p>
    <w:p w:rsidR="00C673EA" w:rsidRPr="009D2165" w:rsidRDefault="00C673EA" w:rsidP="009D2165">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 xml:space="preserve">Adriana Mateus. </w:t>
      </w:r>
      <w:r w:rsidRPr="00AF2A4B">
        <w:rPr>
          <w:rFonts w:ascii="Arial" w:eastAsia="Times New Roman" w:hAnsi="Arial" w:cs="Arial"/>
          <w:color w:val="000000" w:themeColor="text1"/>
          <w:sz w:val="18"/>
          <w:szCs w:val="18"/>
          <w:lang w:eastAsia="es-CO"/>
        </w:rPr>
        <w:tab/>
      </w:r>
      <w:r w:rsidRPr="00AF2A4B">
        <w:rPr>
          <w:rFonts w:ascii="Arial" w:eastAsia="Times New Roman" w:hAnsi="Arial" w:cs="Arial"/>
          <w:color w:val="000000" w:themeColor="text1"/>
          <w:sz w:val="18"/>
          <w:szCs w:val="18"/>
          <w:lang w:eastAsia="es-CO"/>
        </w:rPr>
        <w:tab/>
      </w:r>
      <w:r w:rsidR="009F434E" w:rsidRPr="009D2165">
        <w:rPr>
          <w:rFonts w:ascii="Arial" w:eastAsia="Times New Roman" w:hAnsi="Arial" w:cs="Arial"/>
          <w:color w:val="000000" w:themeColor="text1"/>
          <w:sz w:val="18"/>
          <w:szCs w:val="18"/>
          <w:lang w:eastAsia="es-CO"/>
        </w:rPr>
        <w:tab/>
      </w:r>
      <w:r w:rsidRPr="009D2165">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AF2A4B">
        <w:rPr>
          <w:rFonts w:ascii="Arial" w:eastAsia="Times New Roman" w:hAnsi="Arial" w:cs="Arial"/>
          <w:color w:val="000000" w:themeColor="text1"/>
          <w:sz w:val="18"/>
          <w:szCs w:val="18"/>
          <w:lang w:eastAsia="es-CO"/>
        </w:rPr>
        <w:t>Jeison</w:t>
      </w:r>
      <w:proofErr w:type="spellEnd"/>
      <w:r w:rsidRPr="00AF2A4B">
        <w:rPr>
          <w:rFonts w:ascii="Arial" w:eastAsia="Times New Roman" w:hAnsi="Arial" w:cs="Arial"/>
          <w:color w:val="000000" w:themeColor="text1"/>
          <w:sz w:val="18"/>
          <w:szCs w:val="18"/>
          <w:lang w:eastAsia="es-CO"/>
        </w:rPr>
        <w:t xml:space="preserve"> Rosero.</w:t>
      </w:r>
    </w:p>
    <w:p w:rsidR="009D2165" w:rsidRDefault="00C673EA" w:rsidP="009F434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Vianey Ruiz.</w:t>
      </w:r>
      <w:r w:rsidRPr="00AF2A4B">
        <w:rPr>
          <w:rFonts w:ascii="Arial" w:eastAsia="Times New Roman" w:hAnsi="Arial" w:cs="Arial"/>
          <w:color w:val="000000" w:themeColor="text1"/>
          <w:sz w:val="18"/>
          <w:szCs w:val="18"/>
          <w:lang w:eastAsia="es-CO"/>
        </w:rPr>
        <w:tab/>
      </w:r>
    </w:p>
    <w:p w:rsidR="00C673EA" w:rsidRPr="009F434E" w:rsidRDefault="009D2165" w:rsidP="009F434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Pr>
          <w:rFonts w:ascii="Arial" w:eastAsia="Times New Roman" w:hAnsi="Arial" w:cs="Arial"/>
          <w:color w:val="000000" w:themeColor="text1"/>
          <w:sz w:val="18"/>
          <w:szCs w:val="18"/>
          <w:lang w:eastAsia="es-CO"/>
        </w:rPr>
        <w:t>Wilmer</w:t>
      </w:r>
      <w:proofErr w:type="spellEnd"/>
      <w:r>
        <w:rPr>
          <w:rFonts w:ascii="Arial" w:eastAsia="Times New Roman" w:hAnsi="Arial" w:cs="Arial"/>
          <w:color w:val="000000" w:themeColor="text1"/>
          <w:sz w:val="18"/>
          <w:szCs w:val="18"/>
          <w:lang w:eastAsia="es-CO"/>
        </w:rPr>
        <w:t xml:space="preserve"> Valero.</w:t>
      </w:r>
      <w:r w:rsidR="00C673EA" w:rsidRPr="00AF2A4B">
        <w:rPr>
          <w:rFonts w:ascii="Arial" w:eastAsia="Times New Roman" w:hAnsi="Arial" w:cs="Arial"/>
          <w:color w:val="000000" w:themeColor="text1"/>
          <w:sz w:val="18"/>
          <w:szCs w:val="18"/>
          <w:lang w:eastAsia="es-CO"/>
        </w:rPr>
        <w:tab/>
      </w:r>
      <w:r w:rsidR="00C673EA" w:rsidRPr="009F434E">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43"/>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Alexander Vásquez.</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INVITADOS:</w:t>
      </w:r>
    </w:p>
    <w:p w:rsidR="00460D3E" w:rsidRPr="00E05DF4" w:rsidRDefault="00460D3E" w:rsidP="00E05DF4">
      <w:pPr>
        <w:spacing w:after="0" w:line="240" w:lineRule="auto"/>
        <w:jc w:val="both"/>
        <w:rPr>
          <w:rFonts w:ascii="Arial" w:eastAsia="Times New Roman" w:hAnsi="Arial" w:cs="Arial"/>
          <w:color w:val="000000" w:themeColor="text1"/>
          <w:sz w:val="18"/>
          <w:szCs w:val="18"/>
          <w:lang w:eastAsia="es-CO"/>
        </w:rPr>
      </w:pPr>
    </w:p>
    <w:p w:rsidR="00460D3E" w:rsidRDefault="00E05DF4"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Jorge Gonzales (Administrador).</w:t>
      </w: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3355"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ORDEN DEL DÍA.</w:t>
      </w:r>
    </w:p>
    <w:p w:rsidR="00283A9F" w:rsidRPr="00D93A29" w:rsidRDefault="00283A9F" w:rsidP="005063E3">
      <w:pPr>
        <w:spacing w:after="0" w:line="240" w:lineRule="auto"/>
        <w:jc w:val="both"/>
        <w:rPr>
          <w:rFonts w:ascii="Arial" w:eastAsia="Times New Roman" w:hAnsi="Arial" w:cs="Arial"/>
          <w:b/>
          <w:color w:val="000000" w:themeColor="text1"/>
          <w:sz w:val="18"/>
          <w:szCs w:val="18"/>
          <w:lang w:eastAsia="es-CO"/>
        </w:rPr>
      </w:pPr>
    </w:p>
    <w:p w:rsidR="00E05DF4" w:rsidRPr="009F7F64" w:rsidRDefault="00E05DF4"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rPr>
        <w:t>1. Verificación del quórum, y aprobación del orden del día.</w:t>
      </w:r>
    </w:p>
    <w:p w:rsidR="00332AC2" w:rsidRPr="009F7F64" w:rsidRDefault="00332AC2"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rPr>
        <w:t>2. Aprobación de actas pendientes.</w:t>
      </w:r>
    </w:p>
    <w:p w:rsidR="001D5961" w:rsidRPr="00113C36" w:rsidRDefault="00332AC2" w:rsidP="001D5961">
      <w:pPr>
        <w:pStyle w:val="Sinespaciado"/>
        <w:rPr>
          <w:rFonts w:ascii="Arial" w:hAnsi="Arial" w:cs="Arial"/>
          <w:color w:val="000000" w:themeColor="text1"/>
          <w:sz w:val="18"/>
          <w:szCs w:val="18"/>
        </w:rPr>
      </w:pPr>
      <w:r w:rsidRPr="009F7F64">
        <w:rPr>
          <w:rFonts w:ascii="Arial" w:eastAsia="Times New Roman" w:hAnsi="Arial" w:cs="Arial"/>
          <w:color w:val="000000" w:themeColor="text1"/>
          <w:sz w:val="18"/>
          <w:szCs w:val="18"/>
          <w:lang w:eastAsia="es-CO"/>
        </w:rPr>
        <w:t>3</w:t>
      </w:r>
      <w:r w:rsidR="00E05DF4" w:rsidRPr="009F7F64">
        <w:rPr>
          <w:rFonts w:ascii="Arial" w:eastAsia="Times New Roman" w:hAnsi="Arial" w:cs="Arial"/>
          <w:color w:val="000000" w:themeColor="text1"/>
          <w:sz w:val="18"/>
          <w:szCs w:val="18"/>
          <w:lang w:eastAsia="es-CO"/>
        </w:rPr>
        <w:t xml:space="preserve">. </w:t>
      </w:r>
      <w:r w:rsidR="001D5961" w:rsidRPr="00113C36">
        <w:rPr>
          <w:rFonts w:ascii="Arial" w:hAnsi="Arial" w:cs="Arial"/>
          <w:color w:val="000000" w:themeColor="text1"/>
          <w:sz w:val="18"/>
          <w:szCs w:val="18"/>
        </w:rPr>
        <w:t>Informe empalme y aprobación de comunicado sobre la nueva administración</w:t>
      </w:r>
      <w:r w:rsidR="001D5961">
        <w:rPr>
          <w:rFonts w:ascii="Arial" w:hAnsi="Arial" w:cs="Arial"/>
          <w:color w:val="000000" w:themeColor="text1"/>
          <w:sz w:val="18"/>
          <w:szCs w:val="18"/>
        </w:rPr>
        <w:t>.</w:t>
      </w:r>
    </w:p>
    <w:p w:rsidR="001D5961" w:rsidRPr="00113C36" w:rsidRDefault="00332AC2" w:rsidP="001D5961">
      <w:pPr>
        <w:pStyle w:val="Sinespaciado"/>
        <w:rPr>
          <w:rFonts w:ascii="Arial" w:hAnsi="Arial" w:cs="Arial"/>
          <w:color w:val="000000" w:themeColor="text1"/>
          <w:sz w:val="18"/>
          <w:szCs w:val="18"/>
        </w:rPr>
      </w:pPr>
      <w:r w:rsidRPr="009F7F64">
        <w:rPr>
          <w:rFonts w:ascii="Arial" w:eastAsia="Times New Roman" w:hAnsi="Arial" w:cs="Arial"/>
          <w:color w:val="000000" w:themeColor="text1"/>
          <w:sz w:val="18"/>
          <w:szCs w:val="18"/>
          <w:lang w:eastAsia="es-CO"/>
        </w:rPr>
        <w:t>4</w:t>
      </w:r>
      <w:r w:rsidR="00E05DF4" w:rsidRPr="009F7F64">
        <w:rPr>
          <w:rFonts w:ascii="Arial" w:eastAsia="Times New Roman" w:hAnsi="Arial" w:cs="Arial"/>
          <w:color w:val="000000" w:themeColor="text1"/>
          <w:sz w:val="18"/>
          <w:szCs w:val="18"/>
          <w:lang w:eastAsia="es-CO"/>
        </w:rPr>
        <w:t xml:space="preserve">. </w:t>
      </w:r>
      <w:r w:rsidR="001D5961" w:rsidRPr="00113C36">
        <w:rPr>
          <w:rFonts w:ascii="Arial" w:hAnsi="Arial" w:cs="Arial"/>
          <w:color w:val="000000" w:themeColor="text1"/>
          <w:sz w:val="18"/>
          <w:szCs w:val="18"/>
        </w:rPr>
        <w:t>Descargos por inasistencia a la Asamblea</w:t>
      </w:r>
      <w:r w:rsidR="001D5961">
        <w:rPr>
          <w:rFonts w:ascii="Arial" w:hAnsi="Arial" w:cs="Arial"/>
          <w:color w:val="000000" w:themeColor="text1"/>
          <w:sz w:val="18"/>
          <w:szCs w:val="18"/>
        </w:rPr>
        <w:t>.</w:t>
      </w:r>
    </w:p>
    <w:p w:rsidR="001D5961" w:rsidRPr="00113C36" w:rsidRDefault="00332AC2" w:rsidP="001D5961">
      <w:pPr>
        <w:pStyle w:val="Sinespaciado"/>
        <w:rPr>
          <w:rFonts w:ascii="Arial" w:hAnsi="Arial" w:cs="Arial"/>
          <w:color w:val="000000" w:themeColor="text1"/>
          <w:sz w:val="18"/>
          <w:szCs w:val="18"/>
        </w:rPr>
      </w:pPr>
      <w:r w:rsidRPr="009F7F64">
        <w:rPr>
          <w:rFonts w:ascii="Arial" w:eastAsia="Times New Roman" w:hAnsi="Arial" w:cs="Arial"/>
          <w:color w:val="000000" w:themeColor="text1"/>
          <w:sz w:val="18"/>
          <w:szCs w:val="18"/>
          <w:lang w:eastAsia="es-CO"/>
        </w:rPr>
        <w:t>5</w:t>
      </w:r>
      <w:r w:rsidR="00E05DF4" w:rsidRPr="009F7F64">
        <w:rPr>
          <w:rFonts w:ascii="Arial" w:eastAsia="Times New Roman" w:hAnsi="Arial" w:cs="Arial"/>
          <w:color w:val="000000" w:themeColor="text1"/>
          <w:sz w:val="18"/>
          <w:szCs w:val="18"/>
          <w:lang w:eastAsia="es-CO"/>
        </w:rPr>
        <w:t xml:space="preserve">. </w:t>
      </w:r>
      <w:proofErr w:type="spellStart"/>
      <w:r w:rsidR="001D5961" w:rsidRPr="00113C36">
        <w:rPr>
          <w:rFonts w:ascii="Arial" w:hAnsi="Arial" w:cs="Arial"/>
          <w:color w:val="000000" w:themeColor="text1"/>
          <w:sz w:val="18"/>
          <w:szCs w:val="18"/>
        </w:rPr>
        <w:t>PQRs</w:t>
      </w:r>
      <w:proofErr w:type="spellEnd"/>
      <w:r w:rsidR="001D5961" w:rsidRPr="00113C36">
        <w:rPr>
          <w:rFonts w:ascii="Arial" w:hAnsi="Arial" w:cs="Arial"/>
          <w:color w:val="000000" w:themeColor="text1"/>
          <w:sz w:val="18"/>
          <w:szCs w:val="18"/>
        </w:rPr>
        <w:t xml:space="preserve"> pendientes</w:t>
      </w:r>
      <w:r w:rsidR="001D5961">
        <w:rPr>
          <w:rFonts w:ascii="Arial" w:hAnsi="Arial" w:cs="Arial"/>
          <w:color w:val="000000" w:themeColor="text1"/>
          <w:sz w:val="18"/>
          <w:szCs w:val="18"/>
        </w:rPr>
        <w:t>.</w:t>
      </w:r>
    </w:p>
    <w:p w:rsidR="001D5961" w:rsidRPr="00113C36" w:rsidRDefault="00CE0540" w:rsidP="001D5961">
      <w:pPr>
        <w:pStyle w:val="Sinespaciado"/>
        <w:rPr>
          <w:rFonts w:ascii="Arial" w:hAnsi="Arial" w:cs="Arial"/>
          <w:color w:val="000000" w:themeColor="text1"/>
          <w:sz w:val="18"/>
          <w:szCs w:val="18"/>
        </w:rPr>
      </w:pPr>
      <w:r w:rsidRPr="009F7F64">
        <w:rPr>
          <w:rFonts w:ascii="Arial" w:eastAsia="Times New Roman" w:hAnsi="Arial" w:cs="Arial"/>
          <w:color w:val="000000" w:themeColor="text1"/>
          <w:sz w:val="18"/>
          <w:szCs w:val="18"/>
          <w:lang w:eastAsia="es-CO"/>
        </w:rPr>
        <w:t xml:space="preserve">6. </w:t>
      </w:r>
      <w:r w:rsidR="001D5961" w:rsidRPr="00113C36">
        <w:rPr>
          <w:rFonts w:ascii="Arial" w:hAnsi="Arial" w:cs="Arial"/>
          <w:color w:val="000000" w:themeColor="text1"/>
          <w:sz w:val="18"/>
          <w:szCs w:val="18"/>
        </w:rPr>
        <w:t>Convocatorias</w:t>
      </w:r>
      <w:r w:rsidR="001D5961">
        <w:rPr>
          <w:rFonts w:ascii="Arial" w:hAnsi="Arial" w:cs="Arial"/>
          <w:color w:val="000000" w:themeColor="text1"/>
          <w:sz w:val="18"/>
          <w:szCs w:val="18"/>
        </w:rPr>
        <w:t>.</w:t>
      </w:r>
    </w:p>
    <w:p w:rsidR="00EB7897" w:rsidRPr="00D93A29"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D93A29" w:rsidRDefault="00460D3E"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 xml:space="preserve">DESARROLLO DEL ORDEN DEL DÍA. </w:t>
      </w: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D93A29">
        <w:rPr>
          <w:rFonts w:ascii="Arial" w:eastAsia="Times New Roman" w:hAnsi="Arial" w:cs="Arial"/>
          <w:b/>
          <w:color w:val="000000" w:themeColor="text1"/>
          <w:sz w:val="18"/>
          <w:szCs w:val="18"/>
        </w:rPr>
        <w:t>Verificación del quórum, y aprobación del orden del día.</w:t>
      </w:r>
    </w:p>
    <w:p w:rsidR="00460D3E" w:rsidRPr="00D93A29" w:rsidRDefault="00460D3E" w:rsidP="005063E3">
      <w:pPr>
        <w:spacing w:after="0" w:line="240" w:lineRule="auto"/>
        <w:jc w:val="both"/>
        <w:rPr>
          <w:rFonts w:ascii="Arial" w:eastAsia="Times New Roman" w:hAnsi="Arial" w:cs="Arial"/>
          <w:color w:val="000000" w:themeColor="text1"/>
          <w:sz w:val="18"/>
          <w:szCs w:val="18"/>
          <w:lang w:val="es-CO" w:eastAsia="es-CO"/>
        </w:rPr>
      </w:pPr>
    </w:p>
    <w:p w:rsidR="00E05DF4" w:rsidRDefault="00E05DF4" w:rsidP="00E05DF4">
      <w:pPr>
        <w:spacing w:after="0" w:line="240" w:lineRule="auto"/>
        <w:jc w:val="both"/>
        <w:rPr>
          <w:rFonts w:ascii="Arial" w:eastAsia="Times New Roman" w:hAnsi="Arial" w:cs="Arial"/>
          <w:bCs/>
          <w:color w:val="000000" w:themeColor="text1"/>
          <w:sz w:val="18"/>
          <w:szCs w:val="18"/>
          <w:lang w:eastAsia="es-CO"/>
        </w:rPr>
      </w:pPr>
      <w:r w:rsidRPr="00AF2A4B">
        <w:rPr>
          <w:rFonts w:ascii="Arial" w:eastAsia="Times New Roman" w:hAnsi="Arial" w:cs="Arial"/>
          <w:color w:val="000000" w:themeColor="text1"/>
          <w:sz w:val="18"/>
          <w:szCs w:val="18"/>
          <w:lang w:eastAsia="es-CO"/>
        </w:rPr>
        <w:t>Siendo las 8:2</w:t>
      </w:r>
      <w:r w:rsidR="00CE0540">
        <w:rPr>
          <w:rFonts w:ascii="Arial" w:eastAsia="Times New Roman" w:hAnsi="Arial" w:cs="Arial"/>
          <w:color w:val="000000" w:themeColor="text1"/>
          <w:sz w:val="18"/>
          <w:szCs w:val="18"/>
          <w:lang w:eastAsia="es-CO"/>
        </w:rPr>
        <w:t xml:space="preserve">0 pm del día </w:t>
      </w:r>
      <w:r w:rsidR="00854956">
        <w:rPr>
          <w:rFonts w:ascii="Arial" w:eastAsia="Times New Roman" w:hAnsi="Arial" w:cs="Arial"/>
          <w:color w:val="000000" w:themeColor="text1"/>
          <w:sz w:val="18"/>
          <w:szCs w:val="18"/>
          <w:lang w:eastAsia="es-CO"/>
        </w:rPr>
        <w:t>18</w:t>
      </w:r>
      <w:r w:rsidRPr="00AF2A4B">
        <w:rPr>
          <w:rFonts w:ascii="Arial" w:eastAsia="Times New Roman" w:hAnsi="Arial" w:cs="Arial"/>
          <w:color w:val="000000" w:themeColor="text1"/>
          <w:sz w:val="18"/>
          <w:szCs w:val="18"/>
          <w:lang w:eastAsia="es-CO"/>
        </w:rPr>
        <w:t xml:space="preserve"> de Julio de 2019 se da inicio a la reunión del Consejo de Administración, haciendo verificación de quórum con la asistencia de </w:t>
      </w:r>
      <w:r w:rsidR="00854956">
        <w:rPr>
          <w:rFonts w:ascii="Arial" w:eastAsia="Times New Roman" w:hAnsi="Arial" w:cs="Arial"/>
          <w:color w:val="000000" w:themeColor="text1"/>
          <w:sz w:val="18"/>
          <w:szCs w:val="18"/>
          <w:lang w:eastAsia="es-CO"/>
        </w:rPr>
        <w:t>7</w:t>
      </w:r>
      <w:r w:rsidRPr="00AF2A4B">
        <w:rPr>
          <w:rFonts w:ascii="Arial" w:eastAsia="Times New Roman" w:hAnsi="Arial" w:cs="Arial"/>
          <w:color w:val="000000" w:themeColor="text1"/>
          <w:sz w:val="18"/>
          <w:szCs w:val="18"/>
          <w:lang w:eastAsia="es-CO"/>
        </w:rPr>
        <w:t xml:space="preserve"> consejeros, y </w:t>
      </w:r>
      <w:r w:rsidR="00854956">
        <w:rPr>
          <w:rFonts w:ascii="Arial" w:eastAsia="Times New Roman" w:hAnsi="Arial" w:cs="Arial"/>
          <w:color w:val="000000" w:themeColor="text1"/>
          <w:sz w:val="18"/>
          <w:szCs w:val="18"/>
          <w:lang w:eastAsia="es-CO"/>
        </w:rPr>
        <w:t>el Sr. Administrador</w:t>
      </w:r>
      <w:r w:rsidRPr="00AF2A4B">
        <w:rPr>
          <w:rFonts w:ascii="Arial" w:eastAsia="Times New Roman" w:hAnsi="Arial" w:cs="Arial"/>
          <w:color w:val="000000" w:themeColor="text1"/>
          <w:sz w:val="18"/>
          <w:szCs w:val="18"/>
          <w:lang w:eastAsia="es-CO"/>
        </w:rPr>
        <w:t xml:space="preserve">. </w:t>
      </w:r>
      <w:r w:rsidRPr="00AF2A4B">
        <w:rPr>
          <w:rFonts w:ascii="Arial" w:eastAsia="Times New Roman" w:hAnsi="Arial" w:cs="Arial"/>
          <w:bCs/>
          <w:color w:val="000000" w:themeColor="text1"/>
          <w:sz w:val="18"/>
          <w:szCs w:val="18"/>
          <w:lang w:eastAsia="es-CO"/>
        </w:rPr>
        <w:t>El Consejo de Administración dio aprobación al orden del día propuesto.</w:t>
      </w:r>
    </w:p>
    <w:p w:rsidR="00E05DF4" w:rsidRPr="00AF2A4B" w:rsidRDefault="00E05DF4" w:rsidP="00E05DF4">
      <w:pPr>
        <w:spacing w:after="0" w:line="240" w:lineRule="auto"/>
        <w:jc w:val="both"/>
        <w:rPr>
          <w:rFonts w:ascii="Arial" w:eastAsia="Times New Roman" w:hAnsi="Arial" w:cs="Arial"/>
          <w:color w:val="000000" w:themeColor="text1"/>
          <w:sz w:val="18"/>
          <w:szCs w:val="18"/>
          <w:lang w:val="es-CO" w:eastAsia="es-CO"/>
        </w:rPr>
      </w:pPr>
    </w:p>
    <w:p w:rsidR="00F72D46" w:rsidRPr="00CE0540" w:rsidRDefault="00CE0540" w:rsidP="00CE0540">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r w:rsidRPr="00CE0540">
        <w:rPr>
          <w:rFonts w:ascii="Arial" w:eastAsia="Times New Roman" w:hAnsi="Arial" w:cs="Arial"/>
          <w:b/>
          <w:color w:val="000000" w:themeColor="text1"/>
          <w:sz w:val="18"/>
          <w:szCs w:val="18"/>
        </w:rPr>
        <w:t>Aprobación de actas pendientes.</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CE0540" w:rsidRDefault="00CE0540" w:rsidP="00CE0540">
      <w:pPr>
        <w:pStyle w:val="Sinespaciado"/>
        <w:jc w:val="both"/>
        <w:rPr>
          <w:rFonts w:ascii="Arial" w:eastAsia="Arial" w:hAnsi="Arial" w:cs="Arial"/>
          <w:sz w:val="18"/>
          <w:szCs w:val="18"/>
        </w:rPr>
      </w:pPr>
      <w:r>
        <w:rPr>
          <w:rFonts w:ascii="Arial" w:eastAsia="Arial" w:hAnsi="Arial" w:cs="Arial"/>
          <w:sz w:val="18"/>
          <w:szCs w:val="18"/>
        </w:rPr>
        <w:t>S</w:t>
      </w:r>
      <w:r w:rsidRPr="00E31A4D">
        <w:rPr>
          <w:rFonts w:ascii="Arial" w:eastAsia="Arial" w:hAnsi="Arial" w:cs="Arial"/>
          <w:sz w:val="18"/>
          <w:szCs w:val="18"/>
        </w:rPr>
        <w:t>e hace la aprobación por unanimidad de la</w:t>
      </w:r>
      <w:r w:rsidR="00EA6706">
        <w:rPr>
          <w:rFonts w:ascii="Arial" w:eastAsia="Arial" w:hAnsi="Arial" w:cs="Arial"/>
          <w:sz w:val="18"/>
          <w:szCs w:val="18"/>
        </w:rPr>
        <w:t>s</w:t>
      </w:r>
      <w:r w:rsidRPr="00E31A4D">
        <w:rPr>
          <w:rFonts w:ascii="Arial" w:eastAsia="Arial" w:hAnsi="Arial" w:cs="Arial"/>
          <w:sz w:val="18"/>
          <w:szCs w:val="18"/>
        </w:rPr>
        <w:t xml:space="preserve"> siguiente</w:t>
      </w:r>
      <w:r w:rsidR="00EA6706">
        <w:rPr>
          <w:rFonts w:ascii="Arial" w:eastAsia="Arial" w:hAnsi="Arial" w:cs="Arial"/>
          <w:sz w:val="18"/>
          <w:szCs w:val="18"/>
        </w:rPr>
        <w:t>s</w:t>
      </w:r>
      <w:r w:rsidRPr="00E31A4D">
        <w:rPr>
          <w:rFonts w:ascii="Arial" w:eastAsia="Arial" w:hAnsi="Arial" w:cs="Arial"/>
          <w:sz w:val="18"/>
          <w:szCs w:val="18"/>
        </w:rPr>
        <w:t xml:space="preserve"> acta</w:t>
      </w:r>
      <w:r w:rsidR="00EA6706">
        <w:rPr>
          <w:rFonts w:ascii="Arial" w:eastAsia="Arial" w:hAnsi="Arial" w:cs="Arial"/>
          <w:sz w:val="18"/>
          <w:szCs w:val="18"/>
        </w:rPr>
        <w:t>s</w:t>
      </w:r>
      <w:r w:rsidRPr="00E31A4D">
        <w:rPr>
          <w:rFonts w:ascii="Arial" w:eastAsia="Arial" w:hAnsi="Arial" w:cs="Arial"/>
          <w:sz w:val="18"/>
          <w:szCs w:val="18"/>
        </w:rPr>
        <w:t>:</w:t>
      </w:r>
    </w:p>
    <w:p w:rsidR="00ED6CE0" w:rsidRPr="00E31A4D" w:rsidRDefault="00ED6CE0" w:rsidP="00CE0540">
      <w:pPr>
        <w:pStyle w:val="Sinespaciado"/>
        <w:jc w:val="both"/>
        <w:rPr>
          <w:rFonts w:ascii="Arial" w:eastAsia="Arial" w:hAnsi="Arial" w:cs="Arial"/>
          <w:sz w:val="18"/>
          <w:szCs w:val="18"/>
        </w:rPr>
      </w:pPr>
      <w:r w:rsidRPr="00E31A4D">
        <w:rPr>
          <w:rFonts w:ascii="Arial" w:eastAsia="Arial" w:hAnsi="Arial" w:cs="Arial"/>
          <w:sz w:val="18"/>
          <w:szCs w:val="18"/>
        </w:rPr>
        <w:t xml:space="preserve">Acta de reunión ordinaria con fecha </w:t>
      </w:r>
      <w:r>
        <w:rPr>
          <w:rFonts w:ascii="Arial" w:eastAsia="Arial" w:hAnsi="Arial" w:cs="Arial"/>
          <w:sz w:val="18"/>
          <w:szCs w:val="18"/>
        </w:rPr>
        <w:t>31</w:t>
      </w:r>
      <w:r w:rsidRPr="00E31A4D">
        <w:rPr>
          <w:rFonts w:ascii="Arial" w:eastAsia="Arial" w:hAnsi="Arial" w:cs="Arial"/>
          <w:sz w:val="18"/>
          <w:szCs w:val="18"/>
        </w:rPr>
        <w:t>/0</w:t>
      </w:r>
      <w:r>
        <w:rPr>
          <w:rFonts w:ascii="Arial" w:eastAsia="Arial" w:hAnsi="Arial" w:cs="Arial"/>
          <w:sz w:val="18"/>
          <w:szCs w:val="18"/>
        </w:rPr>
        <w:t>5</w:t>
      </w:r>
      <w:r w:rsidRPr="00E31A4D">
        <w:rPr>
          <w:rFonts w:ascii="Arial" w:eastAsia="Arial" w:hAnsi="Arial" w:cs="Arial"/>
          <w:sz w:val="18"/>
          <w:szCs w:val="18"/>
        </w:rPr>
        <w:t xml:space="preserve">/2019, elaborada por </w:t>
      </w:r>
      <w:r>
        <w:rPr>
          <w:rFonts w:ascii="Arial" w:eastAsia="Arial" w:hAnsi="Arial" w:cs="Arial"/>
          <w:sz w:val="18"/>
          <w:szCs w:val="18"/>
        </w:rPr>
        <w:t>el</w:t>
      </w:r>
      <w:r w:rsidRPr="00E31A4D">
        <w:rPr>
          <w:rFonts w:ascii="Arial" w:eastAsia="Arial" w:hAnsi="Arial" w:cs="Arial"/>
          <w:sz w:val="18"/>
          <w:szCs w:val="18"/>
        </w:rPr>
        <w:t xml:space="preserve"> Sr. </w:t>
      </w:r>
      <w:r>
        <w:rPr>
          <w:rFonts w:ascii="Arial" w:eastAsia="Arial" w:hAnsi="Arial" w:cs="Arial"/>
          <w:sz w:val="18"/>
          <w:szCs w:val="18"/>
        </w:rPr>
        <w:t>John Villegas</w:t>
      </w:r>
      <w:r w:rsidRPr="00E31A4D">
        <w:rPr>
          <w:rFonts w:ascii="Arial" w:eastAsia="Arial" w:hAnsi="Arial" w:cs="Arial"/>
          <w:sz w:val="18"/>
          <w:szCs w:val="18"/>
        </w:rPr>
        <w:t>.</w:t>
      </w:r>
    </w:p>
    <w:p w:rsidR="00CE0540" w:rsidRDefault="00CE0540" w:rsidP="00CE0540">
      <w:pPr>
        <w:pStyle w:val="Sinespaciado"/>
        <w:jc w:val="both"/>
        <w:rPr>
          <w:rFonts w:ascii="Arial" w:eastAsia="Arial" w:hAnsi="Arial" w:cs="Arial"/>
          <w:sz w:val="18"/>
          <w:szCs w:val="18"/>
        </w:rPr>
      </w:pPr>
      <w:r w:rsidRPr="00E31A4D">
        <w:rPr>
          <w:rFonts w:ascii="Arial" w:eastAsia="Arial" w:hAnsi="Arial" w:cs="Arial"/>
          <w:sz w:val="18"/>
          <w:szCs w:val="18"/>
        </w:rPr>
        <w:t xml:space="preserve">Acta de reunión ordinaria con fecha </w:t>
      </w:r>
      <w:r w:rsidR="00EA6706">
        <w:rPr>
          <w:rFonts w:ascii="Arial" w:eastAsia="Arial" w:hAnsi="Arial" w:cs="Arial"/>
          <w:sz w:val="18"/>
          <w:szCs w:val="18"/>
        </w:rPr>
        <w:t>13</w:t>
      </w:r>
      <w:r w:rsidRPr="00E31A4D">
        <w:rPr>
          <w:rFonts w:ascii="Arial" w:eastAsia="Arial" w:hAnsi="Arial" w:cs="Arial"/>
          <w:sz w:val="18"/>
          <w:szCs w:val="18"/>
        </w:rPr>
        <w:t>/0</w:t>
      </w:r>
      <w:r>
        <w:rPr>
          <w:rFonts w:ascii="Arial" w:eastAsia="Arial" w:hAnsi="Arial" w:cs="Arial"/>
          <w:sz w:val="18"/>
          <w:szCs w:val="18"/>
        </w:rPr>
        <w:t>6</w:t>
      </w:r>
      <w:r w:rsidRPr="00E31A4D">
        <w:rPr>
          <w:rFonts w:ascii="Arial" w:eastAsia="Arial" w:hAnsi="Arial" w:cs="Arial"/>
          <w:sz w:val="18"/>
          <w:szCs w:val="18"/>
        </w:rPr>
        <w:t xml:space="preserve">/2019, elaborada por </w:t>
      </w:r>
      <w:r>
        <w:rPr>
          <w:rFonts w:ascii="Arial" w:eastAsia="Arial" w:hAnsi="Arial" w:cs="Arial"/>
          <w:sz w:val="18"/>
          <w:szCs w:val="18"/>
        </w:rPr>
        <w:t>el</w:t>
      </w:r>
      <w:r w:rsidRPr="00E31A4D">
        <w:rPr>
          <w:rFonts w:ascii="Arial" w:eastAsia="Arial" w:hAnsi="Arial" w:cs="Arial"/>
          <w:sz w:val="18"/>
          <w:szCs w:val="18"/>
        </w:rPr>
        <w:t xml:space="preserve"> Sr. </w:t>
      </w:r>
      <w:r w:rsidR="00EA6706">
        <w:rPr>
          <w:rFonts w:ascii="Arial" w:eastAsia="Arial" w:hAnsi="Arial" w:cs="Arial"/>
          <w:sz w:val="18"/>
          <w:szCs w:val="18"/>
        </w:rPr>
        <w:t>Luis Daza</w:t>
      </w:r>
      <w:r w:rsidRPr="00E31A4D">
        <w:rPr>
          <w:rFonts w:ascii="Arial" w:eastAsia="Arial" w:hAnsi="Arial" w:cs="Arial"/>
          <w:sz w:val="18"/>
          <w:szCs w:val="18"/>
        </w:rPr>
        <w:t>.</w:t>
      </w:r>
    </w:p>
    <w:p w:rsidR="009F7F64" w:rsidRDefault="00EA6706" w:rsidP="00CE0540">
      <w:pPr>
        <w:pStyle w:val="Sinespaciado"/>
        <w:jc w:val="both"/>
        <w:rPr>
          <w:rFonts w:ascii="Arial" w:eastAsia="Arial" w:hAnsi="Arial" w:cs="Arial"/>
          <w:sz w:val="18"/>
          <w:szCs w:val="18"/>
        </w:rPr>
      </w:pPr>
      <w:r w:rsidRPr="00E31A4D">
        <w:rPr>
          <w:rFonts w:ascii="Arial" w:eastAsia="Arial" w:hAnsi="Arial" w:cs="Arial"/>
          <w:sz w:val="18"/>
          <w:szCs w:val="18"/>
        </w:rPr>
        <w:t xml:space="preserve">Acta de reunión ordinaria con fecha </w:t>
      </w:r>
      <w:r>
        <w:rPr>
          <w:rFonts w:ascii="Arial" w:eastAsia="Arial" w:hAnsi="Arial" w:cs="Arial"/>
          <w:sz w:val="18"/>
          <w:szCs w:val="18"/>
        </w:rPr>
        <w:t>20</w:t>
      </w:r>
      <w:r w:rsidRPr="00E31A4D">
        <w:rPr>
          <w:rFonts w:ascii="Arial" w:eastAsia="Arial" w:hAnsi="Arial" w:cs="Arial"/>
          <w:sz w:val="18"/>
          <w:szCs w:val="18"/>
        </w:rPr>
        <w:t>/0</w:t>
      </w:r>
      <w:r>
        <w:rPr>
          <w:rFonts w:ascii="Arial" w:eastAsia="Arial" w:hAnsi="Arial" w:cs="Arial"/>
          <w:sz w:val="18"/>
          <w:szCs w:val="18"/>
        </w:rPr>
        <w:t>6</w:t>
      </w:r>
      <w:r w:rsidRPr="00E31A4D">
        <w:rPr>
          <w:rFonts w:ascii="Arial" w:eastAsia="Arial" w:hAnsi="Arial" w:cs="Arial"/>
          <w:sz w:val="18"/>
          <w:szCs w:val="18"/>
        </w:rPr>
        <w:t xml:space="preserve">/2019, elaborada por </w:t>
      </w:r>
      <w:r>
        <w:rPr>
          <w:rFonts w:ascii="Arial" w:eastAsia="Arial" w:hAnsi="Arial" w:cs="Arial"/>
          <w:sz w:val="18"/>
          <w:szCs w:val="18"/>
        </w:rPr>
        <w:t>el</w:t>
      </w:r>
      <w:r w:rsidRPr="00E31A4D">
        <w:rPr>
          <w:rFonts w:ascii="Arial" w:eastAsia="Arial" w:hAnsi="Arial" w:cs="Arial"/>
          <w:sz w:val="18"/>
          <w:szCs w:val="18"/>
        </w:rPr>
        <w:t xml:space="preserve"> Sr. </w:t>
      </w:r>
      <w:proofErr w:type="spellStart"/>
      <w:r>
        <w:rPr>
          <w:rFonts w:ascii="Arial" w:eastAsia="Arial" w:hAnsi="Arial" w:cs="Arial"/>
          <w:sz w:val="18"/>
          <w:szCs w:val="18"/>
        </w:rPr>
        <w:t>Wilmer</w:t>
      </w:r>
      <w:proofErr w:type="spellEnd"/>
      <w:r>
        <w:rPr>
          <w:rFonts w:ascii="Arial" w:eastAsia="Arial" w:hAnsi="Arial" w:cs="Arial"/>
          <w:sz w:val="18"/>
          <w:szCs w:val="18"/>
        </w:rPr>
        <w:t xml:space="preserve"> Valero</w:t>
      </w:r>
      <w:r w:rsidRPr="00E31A4D">
        <w:rPr>
          <w:rFonts w:ascii="Arial" w:eastAsia="Arial" w:hAnsi="Arial" w:cs="Arial"/>
          <w:sz w:val="18"/>
          <w:szCs w:val="18"/>
        </w:rPr>
        <w:t>.</w:t>
      </w:r>
    </w:p>
    <w:p w:rsidR="00EA6706" w:rsidRDefault="00EA6706" w:rsidP="00CE0540">
      <w:pPr>
        <w:pStyle w:val="Sinespaciado"/>
        <w:jc w:val="both"/>
        <w:rPr>
          <w:rFonts w:ascii="Arial" w:eastAsia="Arial" w:hAnsi="Arial" w:cs="Arial"/>
          <w:sz w:val="18"/>
          <w:szCs w:val="18"/>
        </w:rPr>
      </w:pPr>
      <w:r w:rsidRPr="00E31A4D">
        <w:rPr>
          <w:rFonts w:ascii="Arial" w:eastAsia="Arial" w:hAnsi="Arial" w:cs="Arial"/>
          <w:sz w:val="18"/>
          <w:szCs w:val="18"/>
        </w:rPr>
        <w:t xml:space="preserve">Acta de reunión ordinaria con fecha </w:t>
      </w:r>
      <w:r>
        <w:rPr>
          <w:rFonts w:ascii="Arial" w:eastAsia="Arial" w:hAnsi="Arial" w:cs="Arial"/>
          <w:sz w:val="18"/>
          <w:szCs w:val="18"/>
        </w:rPr>
        <w:t>27</w:t>
      </w:r>
      <w:r w:rsidRPr="00E31A4D">
        <w:rPr>
          <w:rFonts w:ascii="Arial" w:eastAsia="Arial" w:hAnsi="Arial" w:cs="Arial"/>
          <w:sz w:val="18"/>
          <w:szCs w:val="18"/>
        </w:rPr>
        <w:t>/0</w:t>
      </w:r>
      <w:r>
        <w:rPr>
          <w:rFonts w:ascii="Arial" w:eastAsia="Arial" w:hAnsi="Arial" w:cs="Arial"/>
          <w:sz w:val="18"/>
          <w:szCs w:val="18"/>
        </w:rPr>
        <w:t>6</w:t>
      </w:r>
      <w:r w:rsidRPr="00E31A4D">
        <w:rPr>
          <w:rFonts w:ascii="Arial" w:eastAsia="Arial" w:hAnsi="Arial" w:cs="Arial"/>
          <w:sz w:val="18"/>
          <w:szCs w:val="18"/>
        </w:rPr>
        <w:t xml:space="preserve">/2019, elaborada por </w:t>
      </w:r>
      <w:r>
        <w:rPr>
          <w:rFonts w:ascii="Arial" w:eastAsia="Arial" w:hAnsi="Arial" w:cs="Arial"/>
          <w:sz w:val="18"/>
          <w:szCs w:val="18"/>
        </w:rPr>
        <w:t>el</w:t>
      </w:r>
      <w:r w:rsidRPr="00E31A4D">
        <w:rPr>
          <w:rFonts w:ascii="Arial" w:eastAsia="Arial" w:hAnsi="Arial" w:cs="Arial"/>
          <w:sz w:val="18"/>
          <w:szCs w:val="18"/>
        </w:rPr>
        <w:t xml:space="preserve"> Sr. </w:t>
      </w:r>
      <w:proofErr w:type="spellStart"/>
      <w:r>
        <w:rPr>
          <w:rFonts w:ascii="Arial" w:eastAsia="Arial" w:hAnsi="Arial" w:cs="Arial"/>
          <w:sz w:val="18"/>
          <w:szCs w:val="18"/>
        </w:rPr>
        <w:t>Wilmer</w:t>
      </w:r>
      <w:proofErr w:type="spellEnd"/>
      <w:r>
        <w:rPr>
          <w:rFonts w:ascii="Arial" w:eastAsia="Arial" w:hAnsi="Arial" w:cs="Arial"/>
          <w:sz w:val="18"/>
          <w:szCs w:val="18"/>
        </w:rPr>
        <w:t xml:space="preserve"> Valero</w:t>
      </w:r>
      <w:r w:rsidRPr="00E31A4D">
        <w:rPr>
          <w:rFonts w:ascii="Arial" w:eastAsia="Arial" w:hAnsi="Arial" w:cs="Arial"/>
          <w:sz w:val="18"/>
          <w:szCs w:val="18"/>
        </w:rPr>
        <w:t>.</w:t>
      </w:r>
    </w:p>
    <w:p w:rsidR="00EA6706" w:rsidRDefault="00EA6706" w:rsidP="00CE0540">
      <w:pPr>
        <w:pStyle w:val="Sinespaciado"/>
        <w:jc w:val="both"/>
        <w:rPr>
          <w:rFonts w:ascii="Arial" w:eastAsia="Arial" w:hAnsi="Arial" w:cs="Arial"/>
          <w:sz w:val="18"/>
          <w:szCs w:val="18"/>
        </w:rPr>
      </w:pPr>
    </w:p>
    <w:p w:rsidR="00CE0540" w:rsidRPr="006463D7" w:rsidRDefault="006463D7" w:rsidP="006463D7">
      <w:pPr>
        <w:pStyle w:val="Prrafodelista"/>
        <w:numPr>
          <w:ilvl w:val="0"/>
          <w:numId w:val="14"/>
        </w:numPr>
        <w:spacing w:after="0" w:line="240" w:lineRule="auto"/>
        <w:jc w:val="both"/>
        <w:rPr>
          <w:rFonts w:ascii="Arial" w:eastAsia="Times New Roman" w:hAnsi="Arial" w:cs="Arial"/>
          <w:b/>
          <w:bCs/>
          <w:color w:val="000000" w:themeColor="text1"/>
          <w:sz w:val="18"/>
          <w:szCs w:val="18"/>
          <w:lang w:eastAsia="es-CO"/>
        </w:rPr>
      </w:pPr>
      <w:r w:rsidRPr="006463D7">
        <w:rPr>
          <w:rFonts w:ascii="Arial" w:hAnsi="Arial" w:cs="Arial"/>
          <w:b/>
          <w:color w:val="000000" w:themeColor="text1"/>
          <w:sz w:val="18"/>
          <w:szCs w:val="18"/>
        </w:rPr>
        <w:t>Informe empalme y aprobación de comunicado sobre la nueva administración.</w:t>
      </w:r>
    </w:p>
    <w:p w:rsidR="006463D7" w:rsidRPr="006463D7" w:rsidRDefault="006463D7" w:rsidP="006463D7">
      <w:pPr>
        <w:spacing w:after="0" w:line="240" w:lineRule="auto"/>
        <w:jc w:val="both"/>
        <w:rPr>
          <w:rFonts w:ascii="Arial" w:eastAsia="Times New Roman" w:hAnsi="Arial" w:cs="Arial"/>
          <w:bCs/>
          <w:color w:val="000000" w:themeColor="text1"/>
          <w:sz w:val="18"/>
          <w:szCs w:val="18"/>
          <w:lang w:eastAsia="es-CO"/>
        </w:rPr>
      </w:pPr>
    </w:p>
    <w:p w:rsidR="006463D7" w:rsidRPr="00113C36" w:rsidRDefault="006463D7" w:rsidP="006463D7">
      <w:pPr>
        <w:pStyle w:val="Sinespaciado"/>
        <w:jc w:val="both"/>
        <w:rPr>
          <w:rFonts w:ascii="Arial" w:hAnsi="Arial" w:cs="Arial"/>
          <w:color w:val="000000" w:themeColor="text1"/>
          <w:sz w:val="18"/>
          <w:szCs w:val="18"/>
        </w:rPr>
      </w:pPr>
      <w:r w:rsidRPr="00113C36">
        <w:rPr>
          <w:rFonts w:ascii="Arial" w:hAnsi="Arial" w:cs="Arial"/>
          <w:color w:val="000000" w:themeColor="text1"/>
          <w:sz w:val="18"/>
          <w:szCs w:val="18"/>
        </w:rPr>
        <w:t>El señor administrador saliente, Javier Castillo Guerrero rinde un corto informe sobre el empalme administrativo</w:t>
      </w:r>
      <w:r w:rsidR="009140AF">
        <w:rPr>
          <w:rFonts w:ascii="Arial" w:hAnsi="Arial" w:cs="Arial"/>
          <w:color w:val="000000" w:themeColor="text1"/>
          <w:sz w:val="18"/>
          <w:szCs w:val="18"/>
        </w:rPr>
        <w:t xml:space="preserve">, </w:t>
      </w:r>
      <w:r w:rsidRPr="00113C36">
        <w:rPr>
          <w:rFonts w:ascii="Arial" w:hAnsi="Arial" w:cs="Arial"/>
          <w:color w:val="000000" w:themeColor="text1"/>
          <w:sz w:val="18"/>
          <w:szCs w:val="18"/>
        </w:rPr>
        <w:t>y hace saber que ya hubo reunión con la revisora fiscal donde se realizó un recuento de lo avanzado en el empalme, el cual se determinó que, falta alrededor del 20</w:t>
      </w:r>
      <w:r w:rsidR="009140AF">
        <w:rPr>
          <w:rFonts w:ascii="Arial" w:hAnsi="Arial" w:cs="Arial"/>
          <w:color w:val="000000" w:themeColor="text1"/>
          <w:sz w:val="18"/>
          <w:szCs w:val="18"/>
        </w:rPr>
        <w:t>%</w:t>
      </w:r>
      <w:r w:rsidRPr="00113C36">
        <w:rPr>
          <w:rFonts w:ascii="Arial" w:hAnsi="Arial" w:cs="Arial"/>
          <w:color w:val="000000" w:themeColor="text1"/>
          <w:sz w:val="18"/>
          <w:szCs w:val="18"/>
        </w:rPr>
        <w:t>, se citaron a las empresas de cobranzas</w:t>
      </w:r>
      <w:r w:rsidR="009140AF">
        <w:rPr>
          <w:rFonts w:ascii="Arial" w:hAnsi="Arial" w:cs="Arial"/>
          <w:color w:val="000000" w:themeColor="text1"/>
          <w:sz w:val="18"/>
          <w:szCs w:val="18"/>
        </w:rPr>
        <w:t>, de</w:t>
      </w:r>
      <w:r w:rsidRPr="00113C36">
        <w:rPr>
          <w:rFonts w:ascii="Arial" w:hAnsi="Arial" w:cs="Arial"/>
          <w:color w:val="000000" w:themeColor="text1"/>
          <w:sz w:val="18"/>
          <w:szCs w:val="18"/>
        </w:rPr>
        <w:t xml:space="preserve"> las cuales solamente asistieron dos de las cuatro que, en la actualidad prestan servicio a la copropiedad, de igual manera se acordó una reunión para el día lunes 22 de julio con el propósito de clarificar todo lo relacionado con el contrato, por otra parte se informa que, hubo reunión con la </w:t>
      </w:r>
      <w:r w:rsidR="009140AF">
        <w:rPr>
          <w:rFonts w:ascii="Arial" w:hAnsi="Arial" w:cs="Arial"/>
          <w:color w:val="000000" w:themeColor="text1"/>
          <w:sz w:val="18"/>
          <w:szCs w:val="18"/>
        </w:rPr>
        <w:t xml:space="preserve">Sra. </w:t>
      </w:r>
      <w:r w:rsidRPr="00113C36">
        <w:rPr>
          <w:rFonts w:ascii="Arial" w:hAnsi="Arial" w:cs="Arial"/>
          <w:color w:val="000000" w:themeColor="text1"/>
          <w:sz w:val="18"/>
          <w:szCs w:val="18"/>
        </w:rPr>
        <w:t xml:space="preserve">Gloria </w:t>
      </w:r>
      <w:r w:rsidR="00E052C4">
        <w:rPr>
          <w:rFonts w:ascii="Arial" w:hAnsi="Arial" w:cs="Arial"/>
          <w:color w:val="000000" w:themeColor="text1"/>
          <w:sz w:val="18"/>
          <w:szCs w:val="18"/>
        </w:rPr>
        <w:t xml:space="preserve">Rojas </w:t>
      </w:r>
      <w:r w:rsidRPr="00113C36">
        <w:rPr>
          <w:rFonts w:ascii="Arial" w:hAnsi="Arial" w:cs="Arial"/>
          <w:color w:val="000000" w:themeColor="text1"/>
          <w:sz w:val="18"/>
          <w:szCs w:val="18"/>
        </w:rPr>
        <w:t>asesora de la póliza</w:t>
      </w:r>
      <w:r w:rsidR="00E052C4">
        <w:rPr>
          <w:rFonts w:ascii="Arial" w:hAnsi="Arial" w:cs="Arial"/>
          <w:color w:val="000000" w:themeColor="text1"/>
          <w:sz w:val="18"/>
          <w:szCs w:val="18"/>
        </w:rPr>
        <w:t>,</w:t>
      </w:r>
      <w:r w:rsidRPr="00113C36">
        <w:rPr>
          <w:rFonts w:ascii="Arial" w:hAnsi="Arial" w:cs="Arial"/>
          <w:color w:val="000000" w:themeColor="text1"/>
          <w:sz w:val="18"/>
          <w:szCs w:val="18"/>
        </w:rPr>
        <w:t xml:space="preserve"> </w:t>
      </w:r>
      <w:r w:rsidR="00E052C4">
        <w:rPr>
          <w:rFonts w:ascii="Arial" w:hAnsi="Arial" w:cs="Arial"/>
          <w:color w:val="000000" w:themeColor="text1"/>
          <w:sz w:val="18"/>
          <w:szCs w:val="18"/>
        </w:rPr>
        <w:t>la</w:t>
      </w:r>
      <w:r w:rsidRPr="00113C36">
        <w:rPr>
          <w:rFonts w:ascii="Arial" w:hAnsi="Arial" w:cs="Arial"/>
          <w:color w:val="000000" w:themeColor="text1"/>
          <w:sz w:val="18"/>
          <w:szCs w:val="18"/>
        </w:rPr>
        <w:t xml:space="preserve"> cual informa que el valor agregado será cancelado en la medida que, se efectúen los pagos por parte de la administración. Así mismo fue solicitado un informe detallado de los pagos realizados por la aseguradora.</w:t>
      </w:r>
    </w:p>
    <w:p w:rsidR="006463D7" w:rsidRPr="00113C36" w:rsidRDefault="006463D7" w:rsidP="006463D7">
      <w:pPr>
        <w:pStyle w:val="Sinespaciado"/>
        <w:jc w:val="both"/>
        <w:rPr>
          <w:rFonts w:ascii="Arial" w:hAnsi="Arial" w:cs="Arial"/>
          <w:color w:val="000000" w:themeColor="text1"/>
          <w:sz w:val="18"/>
          <w:szCs w:val="18"/>
        </w:rPr>
      </w:pPr>
    </w:p>
    <w:p w:rsidR="006463D7" w:rsidRPr="00113C36" w:rsidRDefault="006463D7" w:rsidP="006463D7">
      <w:pPr>
        <w:pStyle w:val="Sinespaciado"/>
        <w:jc w:val="both"/>
        <w:rPr>
          <w:rFonts w:ascii="Arial" w:hAnsi="Arial" w:cs="Arial"/>
          <w:color w:val="000000" w:themeColor="text1"/>
          <w:sz w:val="18"/>
          <w:szCs w:val="18"/>
        </w:rPr>
      </w:pPr>
      <w:r w:rsidRPr="00113C36">
        <w:rPr>
          <w:rFonts w:ascii="Arial" w:hAnsi="Arial" w:cs="Arial"/>
          <w:color w:val="000000" w:themeColor="text1"/>
          <w:sz w:val="18"/>
          <w:szCs w:val="18"/>
        </w:rPr>
        <w:t xml:space="preserve">Se informa al Consejo que, se van a elevar a proceso jurídico seis casos de copropietarios que no han cumplido con los pagos de las expensas comunes.  </w:t>
      </w:r>
    </w:p>
    <w:p w:rsidR="006463D7" w:rsidRPr="00113C36" w:rsidRDefault="006463D7" w:rsidP="006463D7">
      <w:pPr>
        <w:pStyle w:val="Sinespaciado"/>
        <w:jc w:val="both"/>
        <w:rPr>
          <w:rFonts w:ascii="Arial" w:hAnsi="Arial" w:cs="Arial"/>
          <w:color w:val="000000" w:themeColor="text1"/>
          <w:sz w:val="18"/>
          <w:szCs w:val="18"/>
        </w:rPr>
      </w:pPr>
      <w:r w:rsidRPr="00113C36">
        <w:rPr>
          <w:rFonts w:ascii="Arial" w:hAnsi="Arial" w:cs="Arial"/>
          <w:color w:val="000000" w:themeColor="text1"/>
          <w:sz w:val="18"/>
          <w:szCs w:val="18"/>
        </w:rPr>
        <w:t xml:space="preserve">Por otra parte, en cuanto a la representación legal del conjunto ya se encuentra en </w:t>
      </w:r>
      <w:r w:rsidR="00E052C4" w:rsidRPr="00113C36">
        <w:rPr>
          <w:rFonts w:ascii="Arial" w:hAnsi="Arial" w:cs="Arial"/>
          <w:color w:val="000000" w:themeColor="text1"/>
          <w:sz w:val="18"/>
          <w:szCs w:val="18"/>
        </w:rPr>
        <w:t>trámite</w:t>
      </w:r>
      <w:r w:rsidRPr="00113C36">
        <w:rPr>
          <w:rFonts w:ascii="Arial" w:hAnsi="Arial" w:cs="Arial"/>
          <w:color w:val="000000" w:themeColor="text1"/>
          <w:sz w:val="18"/>
          <w:szCs w:val="18"/>
        </w:rPr>
        <w:t xml:space="preserve"> por parte de la alcaldía Local.</w:t>
      </w:r>
    </w:p>
    <w:p w:rsidR="006463D7" w:rsidRPr="00113C36" w:rsidRDefault="006463D7" w:rsidP="006463D7">
      <w:pPr>
        <w:pStyle w:val="Sinespaciado"/>
        <w:jc w:val="both"/>
        <w:rPr>
          <w:rFonts w:ascii="Arial" w:hAnsi="Arial" w:cs="Arial"/>
          <w:color w:val="000000" w:themeColor="text1"/>
          <w:sz w:val="18"/>
          <w:szCs w:val="18"/>
        </w:rPr>
      </w:pPr>
      <w:r w:rsidRPr="00113C36">
        <w:rPr>
          <w:rFonts w:ascii="Arial" w:hAnsi="Arial" w:cs="Arial"/>
          <w:color w:val="000000" w:themeColor="text1"/>
          <w:sz w:val="18"/>
          <w:szCs w:val="18"/>
        </w:rPr>
        <w:t>El señor Jorge</w:t>
      </w:r>
      <w:r w:rsidR="00E052C4">
        <w:rPr>
          <w:rFonts w:ascii="Arial" w:hAnsi="Arial" w:cs="Arial"/>
          <w:color w:val="000000" w:themeColor="text1"/>
          <w:sz w:val="18"/>
          <w:szCs w:val="18"/>
        </w:rPr>
        <w:t xml:space="preserve"> Gonzales</w:t>
      </w:r>
      <w:r w:rsidRPr="00113C36">
        <w:rPr>
          <w:rFonts w:ascii="Arial" w:hAnsi="Arial" w:cs="Arial"/>
          <w:color w:val="000000" w:themeColor="text1"/>
          <w:sz w:val="18"/>
          <w:szCs w:val="18"/>
        </w:rPr>
        <w:t xml:space="preserve"> infor</w:t>
      </w:r>
      <w:r w:rsidR="00E052C4">
        <w:rPr>
          <w:rFonts w:ascii="Arial" w:hAnsi="Arial" w:cs="Arial"/>
          <w:color w:val="000000" w:themeColor="text1"/>
          <w:sz w:val="18"/>
          <w:szCs w:val="18"/>
        </w:rPr>
        <w:t>ma que habló con las señoritas A</w:t>
      </w:r>
      <w:r w:rsidRPr="00113C36">
        <w:rPr>
          <w:rFonts w:ascii="Arial" w:hAnsi="Arial" w:cs="Arial"/>
          <w:color w:val="000000" w:themeColor="text1"/>
          <w:sz w:val="18"/>
          <w:szCs w:val="18"/>
        </w:rPr>
        <w:t xml:space="preserve">sistentes </w:t>
      </w:r>
      <w:r w:rsidR="00E052C4">
        <w:rPr>
          <w:rFonts w:ascii="Arial" w:hAnsi="Arial" w:cs="Arial"/>
          <w:color w:val="000000" w:themeColor="text1"/>
          <w:sz w:val="18"/>
          <w:szCs w:val="18"/>
        </w:rPr>
        <w:t xml:space="preserve">Administrativas </w:t>
      </w:r>
      <w:r w:rsidRPr="00113C36">
        <w:rPr>
          <w:rFonts w:ascii="Arial" w:hAnsi="Arial" w:cs="Arial"/>
          <w:color w:val="000000" w:themeColor="text1"/>
          <w:sz w:val="18"/>
          <w:szCs w:val="18"/>
        </w:rPr>
        <w:t>sobre el tema del horario de la administración.</w:t>
      </w:r>
    </w:p>
    <w:p w:rsidR="006463D7" w:rsidRPr="00113C36" w:rsidRDefault="006463D7" w:rsidP="006463D7">
      <w:pPr>
        <w:pStyle w:val="Sinespaciado"/>
        <w:jc w:val="both"/>
        <w:rPr>
          <w:rFonts w:ascii="Arial" w:hAnsi="Arial" w:cs="Arial"/>
          <w:color w:val="000000" w:themeColor="text1"/>
          <w:sz w:val="18"/>
          <w:szCs w:val="18"/>
        </w:rPr>
      </w:pPr>
      <w:r w:rsidRPr="00113C36">
        <w:rPr>
          <w:rFonts w:ascii="Arial" w:hAnsi="Arial" w:cs="Arial"/>
          <w:color w:val="000000" w:themeColor="text1"/>
          <w:sz w:val="18"/>
          <w:szCs w:val="18"/>
        </w:rPr>
        <w:t xml:space="preserve">El señor Alexander </w:t>
      </w:r>
      <w:r w:rsidR="00E052C4">
        <w:rPr>
          <w:rFonts w:ascii="Arial" w:hAnsi="Arial" w:cs="Arial"/>
          <w:color w:val="000000" w:themeColor="text1"/>
          <w:sz w:val="18"/>
          <w:szCs w:val="18"/>
        </w:rPr>
        <w:t xml:space="preserve">Vásquez </w:t>
      </w:r>
      <w:r w:rsidRPr="00113C36">
        <w:rPr>
          <w:rFonts w:ascii="Arial" w:hAnsi="Arial" w:cs="Arial"/>
          <w:color w:val="000000" w:themeColor="text1"/>
          <w:sz w:val="18"/>
          <w:szCs w:val="18"/>
        </w:rPr>
        <w:t>expresa que es importante que el empalme termine a más tardar el 31 de julio de 2019.</w:t>
      </w:r>
    </w:p>
    <w:p w:rsidR="006463D7" w:rsidRPr="00113C36" w:rsidRDefault="006463D7" w:rsidP="006463D7">
      <w:pPr>
        <w:pStyle w:val="Sinespaciado"/>
        <w:jc w:val="both"/>
        <w:rPr>
          <w:rFonts w:ascii="Arial" w:hAnsi="Arial" w:cs="Arial"/>
          <w:color w:val="000000" w:themeColor="text1"/>
          <w:sz w:val="18"/>
          <w:szCs w:val="18"/>
        </w:rPr>
      </w:pPr>
      <w:r w:rsidRPr="00113C36">
        <w:rPr>
          <w:rFonts w:ascii="Arial" w:hAnsi="Arial" w:cs="Arial"/>
          <w:color w:val="000000" w:themeColor="text1"/>
          <w:sz w:val="18"/>
          <w:szCs w:val="18"/>
        </w:rPr>
        <w:t xml:space="preserve">Se genera debate sobre el cierre de las convocatorias del </w:t>
      </w:r>
      <w:r w:rsidR="004B598F">
        <w:rPr>
          <w:rFonts w:ascii="Arial" w:hAnsi="Arial" w:cs="Arial"/>
          <w:color w:val="000000" w:themeColor="text1"/>
          <w:sz w:val="18"/>
          <w:szCs w:val="18"/>
        </w:rPr>
        <w:t xml:space="preserve">día </w:t>
      </w:r>
      <w:r w:rsidRPr="00113C36">
        <w:rPr>
          <w:rFonts w:ascii="Arial" w:hAnsi="Arial" w:cs="Arial"/>
          <w:color w:val="000000" w:themeColor="text1"/>
          <w:sz w:val="18"/>
          <w:szCs w:val="18"/>
        </w:rPr>
        <w:t>18 de julio, referente al cambio de una urna que fue dañada en su momento. El seño</w:t>
      </w:r>
      <w:r w:rsidR="004B598F">
        <w:rPr>
          <w:rFonts w:ascii="Arial" w:hAnsi="Arial" w:cs="Arial"/>
          <w:color w:val="000000" w:themeColor="text1"/>
          <w:sz w:val="18"/>
          <w:szCs w:val="18"/>
        </w:rPr>
        <w:t>r Jorge González en calidad de A</w:t>
      </w:r>
      <w:r w:rsidRPr="00113C36">
        <w:rPr>
          <w:rFonts w:ascii="Arial" w:hAnsi="Arial" w:cs="Arial"/>
          <w:color w:val="000000" w:themeColor="text1"/>
          <w:sz w:val="18"/>
          <w:szCs w:val="18"/>
        </w:rPr>
        <w:t xml:space="preserve">dministrador manifiesta que, dadas las circunstancias de lo presentado llego al conjunto y se puso al frente dando las directrices correspondientes, sin embargo, manifiesta que el sistema de monitoreo </w:t>
      </w:r>
      <w:r w:rsidR="004B598F">
        <w:rPr>
          <w:rFonts w:ascii="Arial" w:hAnsi="Arial" w:cs="Arial"/>
          <w:color w:val="000000" w:themeColor="text1"/>
          <w:sz w:val="18"/>
          <w:szCs w:val="18"/>
        </w:rPr>
        <w:t xml:space="preserve">(CCTV) </w:t>
      </w:r>
      <w:r w:rsidRPr="00113C36">
        <w:rPr>
          <w:rFonts w:ascii="Arial" w:hAnsi="Arial" w:cs="Arial"/>
          <w:color w:val="000000" w:themeColor="text1"/>
          <w:sz w:val="18"/>
          <w:szCs w:val="18"/>
        </w:rPr>
        <w:t xml:space="preserve">no dejo ver en unos minutos de grabación, pero al </w:t>
      </w:r>
      <w:r w:rsidR="004B598F">
        <w:rPr>
          <w:rFonts w:ascii="Arial" w:hAnsi="Arial" w:cs="Arial"/>
          <w:color w:val="000000" w:themeColor="text1"/>
          <w:sz w:val="18"/>
          <w:szCs w:val="18"/>
        </w:rPr>
        <w:t xml:space="preserve">dar </w:t>
      </w:r>
      <w:proofErr w:type="spellStart"/>
      <w:r w:rsidRPr="00113C36">
        <w:rPr>
          <w:rFonts w:ascii="Arial" w:hAnsi="Arial" w:cs="Arial"/>
          <w:color w:val="000000" w:themeColor="text1"/>
          <w:sz w:val="18"/>
          <w:szCs w:val="18"/>
        </w:rPr>
        <w:t>reset</w:t>
      </w:r>
      <w:proofErr w:type="spellEnd"/>
      <w:r w:rsidRPr="00113C36">
        <w:rPr>
          <w:rFonts w:ascii="Arial" w:hAnsi="Arial" w:cs="Arial"/>
          <w:color w:val="000000" w:themeColor="text1"/>
          <w:sz w:val="18"/>
          <w:szCs w:val="18"/>
        </w:rPr>
        <w:t xml:space="preserve"> el programa volvió a la normalidad.</w:t>
      </w:r>
    </w:p>
    <w:p w:rsidR="009F7F64" w:rsidRPr="006463D7" w:rsidRDefault="006463D7" w:rsidP="006463D7">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6463D7">
        <w:rPr>
          <w:rFonts w:ascii="Arial" w:hAnsi="Arial" w:cs="Arial"/>
          <w:b/>
          <w:color w:val="000000" w:themeColor="text1"/>
          <w:sz w:val="18"/>
          <w:szCs w:val="18"/>
        </w:rPr>
        <w:lastRenderedPageBreak/>
        <w:t>Descargos por inasistencia a la Asamblea.</w:t>
      </w:r>
    </w:p>
    <w:p w:rsidR="006463D7" w:rsidRPr="006463D7" w:rsidRDefault="006463D7" w:rsidP="006463D7">
      <w:pPr>
        <w:spacing w:after="0" w:line="240" w:lineRule="auto"/>
        <w:jc w:val="both"/>
        <w:rPr>
          <w:rFonts w:ascii="Arial" w:eastAsia="Times New Roman" w:hAnsi="Arial" w:cs="Arial"/>
          <w:b/>
          <w:color w:val="000000" w:themeColor="text1"/>
          <w:sz w:val="18"/>
          <w:szCs w:val="18"/>
          <w:lang w:eastAsia="es-CO"/>
        </w:rPr>
      </w:pPr>
    </w:p>
    <w:p w:rsidR="006463D7" w:rsidRPr="00113C36" w:rsidRDefault="006463D7" w:rsidP="006463D7">
      <w:pPr>
        <w:pStyle w:val="Sinespaciado"/>
        <w:jc w:val="both"/>
        <w:rPr>
          <w:rFonts w:ascii="Arial" w:hAnsi="Arial" w:cs="Arial"/>
          <w:color w:val="000000" w:themeColor="text1"/>
          <w:sz w:val="18"/>
          <w:szCs w:val="18"/>
        </w:rPr>
      </w:pPr>
      <w:r w:rsidRPr="00113C36">
        <w:rPr>
          <w:rFonts w:ascii="Arial" w:hAnsi="Arial" w:cs="Arial"/>
          <w:color w:val="000000" w:themeColor="text1"/>
          <w:sz w:val="18"/>
          <w:szCs w:val="18"/>
        </w:rPr>
        <w:t xml:space="preserve">El señor </w:t>
      </w:r>
      <w:proofErr w:type="spellStart"/>
      <w:r w:rsidRPr="00113C36">
        <w:rPr>
          <w:rFonts w:ascii="Arial" w:hAnsi="Arial" w:cs="Arial"/>
          <w:color w:val="000000" w:themeColor="text1"/>
          <w:sz w:val="18"/>
          <w:szCs w:val="18"/>
        </w:rPr>
        <w:t>Jeison</w:t>
      </w:r>
      <w:proofErr w:type="spellEnd"/>
      <w:r w:rsidRPr="00113C36">
        <w:rPr>
          <w:rFonts w:ascii="Arial" w:hAnsi="Arial" w:cs="Arial"/>
          <w:color w:val="000000" w:themeColor="text1"/>
          <w:sz w:val="18"/>
          <w:szCs w:val="18"/>
        </w:rPr>
        <w:t xml:space="preserve"> Rosero hace lectura de los descargos presentados por los copropietarios a los cuales se les ca</w:t>
      </w:r>
      <w:r w:rsidR="0002075F">
        <w:rPr>
          <w:rFonts w:ascii="Arial" w:hAnsi="Arial" w:cs="Arial"/>
          <w:color w:val="000000" w:themeColor="text1"/>
          <w:sz w:val="18"/>
          <w:szCs w:val="18"/>
        </w:rPr>
        <w:t xml:space="preserve">rgo las multas por inasistencia. De los cuales el Consejo reviso caso por caso, confirmando algunos, y </w:t>
      </w:r>
      <w:r w:rsidR="005E2283">
        <w:rPr>
          <w:rFonts w:ascii="Arial" w:hAnsi="Arial" w:cs="Arial"/>
          <w:color w:val="000000" w:themeColor="text1"/>
          <w:sz w:val="18"/>
          <w:szCs w:val="18"/>
        </w:rPr>
        <w:t>descartando otros,</w:t>
      </w:r>
      <w:r w:rsidR="0002075F">
        <w:rPr>
          <w:rFonts w:ascii="Arial" w:hAnsi="Arial" w:cs="Arial"/>
          <w:color w:val="000000" w:themeColor="text1"/>
          <w:sz w:val="18"/>
          <w:szCs w:val="18"/>
        </w:rPr>
        <w:t xml:space="preserve"> y dejo el debido listado con su anotación, para que la Administración proceda a imponer la multa respectiva en los casos señalados como </w:t>
      </w:r>
      <w:r w:rsidR="005E2283">
        <w:rPr>
          <w:rFonts w:ascii="Arial" w:hAnsi="Arial" w:cs="Arial"/>
          <w:color w:val="000000" w:themeColor="text1"/>
          <w:sz w:val="18"/>
          <w:szCs w:val="18"/>
        </w:rPr>
        <w:t>confirmados</w:t>
      </w:r>
      <w:r w:rsidR="0002075F">
        <w:rPr>
          <w:rFonts w:ascii="Arial" w:hAnsi="Arial" w:cs="Arial"/>
          <w:color w:val="000000" w:themeColor="text1"/>
          <w:sz w:val="18"/>
          <w:szCs w:val="18"/>
        </w:rPr>
        <w:t>.</w:t>
      </w:r>
    </w:p>
    <w:p w:rsidR="00183E6C" w:rsidRPr="00AF2A4B" w:rsidRDefault="00183E6C" w:rsidP="00183E6C">
      <w:pPr>
        <w:spacing w:after="0" w:line="240" w:lineRule="auto"/>
        <w:jc w:val="both"/>
        <w:rPr>
          <w:rFonts w:ascii="Arial" w:eastAsia="Times New Roman" w:hAnsi="Arial" w:cs="Arial"/>
          <w:b/>
          <w:color w:val="000000" w:themeColor="text1"/>
          <w:sz w:val="18"/>
          <w:szCs w:val="18"/>
          <w:lang w:eastAsia="es-CO"/>
        </w:rPr>
      </w:pPr>
    </w:p>
    <w:p w:rsidR="00183E6C" w:rsidRPr="006463D7" w:rsidRDefault="006463D7" w:rsidP="006463D7">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proofErr w:type="spellStart"/>
      <w:r w:rsidRPr="006463D7">
        <w:rPr>
          <w:rFonts w:ascii="Arial" w:hAnsi="Arial" w:cs="Arial"/>
          <w:b/>
          <w:color w:val="000000" w:themeColor="text1"/>
          <w:sz w:val="18"/>
          <w:szCs w:val="18"/>
        </w:rPr>
        <w:t>PQRs</w:t>
      </w:r>
      <w:proofErr w:type="spellEnd"/>
      <w:r w:rsidRPr="006463D7">
        <w:rPr>
          <w:rFonts w:ascii="Arial" w:hAnsi="Arial" w:cs="Arial"/>
          <w:b/>
          <w:color w:val="000000" w:themeColor="text1"/>
          <w:sz w:val="18"/>
          <w:szCs w:val="18"/>
        </w:rPr>
        <w:t xml:space="preserve"> pendientes.</w:t>
      </w:r>
    </w:p>
    <w:p w:rsidR="006463D7" w:rsidRPr="006463D7" w:rsidRDefault="006463D7" w:rsidP="006463D7">
      <w:pPr>
        <w:spacing w:after="0" w:line="240" w:lineRule="auto"/>
        <w:jc w:val="both"/>
        <w:rPr>
          <w:rFonts w:ascii="Arial" w:eastAsia="Times New Roman" w:hAnsi="Arial" w:cs="Arial"/>
          <w:b/>
          <w:color w:val="000000" w:themeColor="text1"/>
          <w:sz w:val="18"/>
          <w:szCs w:val="18"/>
          <w:lang w:eastAsia="es-CO"/>
        </w:rPr>
      </w:pPr>
    </w:p>
    <w:p w:rsidR="00183E6C" w:rsidRDefault="005E2283" w:rsidP="00183E6C">
      <w:pPr>
        <w:spacing w:after="0" w:line="240" w:lineRule="auto"/>
        <w:jc w:val="both"/>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 xml:space="preserve">Se solicita al Administrador </w:t>
      </w:r>
      <w:r w:rsidR="007B1B67">
        <w:rPr>
          <w:rFonts w:ascii="Arial" w:eastAsia="Times New Roman" w:hAnsi="Arial" w:cs="Arial"/>
          <w:bCs/>
          <w:color w:val="000000" w:themeColor="text1"/>
          <w:sz w:val="18"/>
          <w:szCs w:val="18"/>
          <w:lang w:eastAsia="es-CO"/>
        </w:rPr>
        <w:t xml:space="preserve">dar respuesta a los </w:t>
      </w:r>
      <w:proofErr w:type="spellStart"/>
      <w:r w:rsidR="007B1B67">
        <w:rPr>
          <w:rFonts w:ascii="Arial" w:eastAsia="Times New Roman" w:hAnsi="Arial" w:cs="Arial"/>
          <w:bCs/>
          <w:color w:val="000000" w:themeColor="text1"/>
          <w:sz w:val="18"/>
          <w:szCs w:val="18"/>
          <w:lang w:eastAsia="es-CO"/>
        </w:rPr>
        <w:t>PQR’s</w:t>
      </w:r>
      <w:proofErr w:type="spellEnd"/>
      <w:r w:rsidR="007B1B67">
        <w:rPr>
          <w:rFonts w:ascii="Arial" w:eastAsia="Times New Roman" w:hAnsi="Arial" w:cs="Arial"/>
          <w:bCs/>
          <w:color w:val="000000" w:themeColor="text1"/>
          <w:sz w:val="18"/>
          <w:szCs w:val="18"/>
          <w:lang w:eastAsia="es-CO"/>
        </w:rPr>
        <w:t xml:space="preserve"> que llegan, ya que al no darles contestación, están llegando al correo electrónico del Consejo de Administración.</w:t>
      </w:r>
      <w:r>
        <w:rPr>
          <w:rFonts w:ascii="Arial" w:eastAsia="Times New Roman" w:hAnsi="Arial" w:cs="Arial"/>
          <w:bCs/>
          <w:color w:val="000000" w:themeColor="text1"/>
          <w:sz w:val="18"/>
          <w:szCs w:val="18"/>
          <w:lang w:eastAsia="es-CO"/>
        </w:rPr>
        <w:t xml:space="preserve"> </w:t>
      </w:r>
    </w:p>
    <w:p w:rsidR="00876DC8" w:rsidRDefault="00876DC8" w:rsidP="00183E6C">
      <w:pPr>
        <w:spacing w:after="0" w:line="240" w:lineRule="auto"/>
        <w:jc w:val="both"/>
        <w:rPr>
          <w:rFonts w:ascii="Arial" w:eastAsia="Times New Roman" w:hAnsi="Arial" w:cs="Arial"/>
          <w:bCs/>
          <w:color w:val="000000" w:themeColor="text1"/>
          <w:sz w:val="18"/>
          <w:szCs w:val="18"/>
          <w:lang w:eastAsia="es-CO"/>
        </w:rPr>
      </w:pPr>
    </w:p>
    <w:p w:rsidR="009F7F64" w:rsidRPr="006463D7" w:rsidRDefault="006463D7" w:rsidP="006463D7">
      <w:pPr>
        <w:pStyle w:val="Prrafodelista"/>
        <w:numPr>
          <w:ilvl w:val="0"/>
          <w:numId w:val="14"/>
        </w:numPr>
        <w:spacing w:after="0" w:line="240" w:lineRule="auto"/>
        <w:jc w:val="both"/>
        <w:rPr>
          <w:rFonts w:ascii="Arial" w:eastAsia="Times New Roman" w:hAnsi="Arial" w:cs="Arial"/>
          <w:b/>
          <w:bCs/>
          <w:color w:val="000000" w:themeColor="text1"/>
          <w:sz w:val="18"/>
          <w:szCs w:val="18"/>
          <w:lang w:eastAsia="es-CO"/>
        </w:rPr>
      </w:pPr>
      <w:r w:rsidRPr="006463D7">
        <w:rPr>
          <w:rFonts w:ascii="Arial" w:hAnsi="Arial" w:cs="Arial"/>
          <w:b/>
          <w:color w:val="000000" w:themeColor="text1"/>
          <w:sz w:val="18"/>
          <w:szCs w:val="18"/>
        </w:rPr>
        <w:t>Convocatorias.</w:t>
      </w:r>
    </w:p>
    <w:p w:rsidR="006463D7" w:rsidRPr="006463D7" w:rsidRDefault="006463D7" w:rsidP="006463D7">
      <w:pPr>
        <w:spacing w:after="0" w:line="240" w:lineRule="auto"/>
        <w:jc w:val="both"/>
        <w:rPr>
          <w:rFonts w:ascii="Arial" w:eastAsia="Times New Roman" w:hAnsi="Arial" w:cs="Arial"/>
          <w:b/>
          <w:bCs/>
          <w:color w:val="000000" w:themeColor="text1"/>
          <w:sz w:val="18"/>
          <w:szCs w:val="18"/>
          <w:lang w:eastAsia="es-CO"/>
        </w:rPr>
      </w:pPr>
    </w:p>
    <w:p w:rsidR="003E4F6D" w:rsidRPr="00113C36" w:rsidRDefault="003E4F6D" w:rsidP="003E4F6D">
      <w:pPr>
        <w:pStyle w:val="Sinespaciado"/>
        <w:rPr>
          <w:rFonts w:ascii="Arial" w:hAnsi="Arial" w:cs="Arial"/>
          <w:color w:val="000000" w:themeColor="text1"/>
          <w:sz w:val="18"/>
          <w:szCs w:val="18"/>
        </w:rPr>
      </w:pPr>
      <w:r w:rsidRPr="00113C36">
        <w:rPr>
          <w:rFonts w:ascii="Arial" w:hAnsi="Arial" w:cs="Arial"/>
          <w:color w:val="000000" w:themeColor="text1"/>
          <w:sz w:val="18"/>
          <w:szCs w:val="18"/>
        </w:rPr>
        <w:t>Se procede a realizar apertura de las urnas de las convocatorias así:</w:t>
      </w:r>
    </w:p>
    <w:p w:rsidR="003E4F6D" w:rsidRPr="00113C36" w:rsidRDefault="003E4F6D" w:rsidP="003E4F6D">
      <w:pPr>
        <w:pStyle w:val="Sinespaciado"/>
        <w:rPr>
          <w:rFonts w:ascii="Arial" w:hAnsi="Arial" w:cs="Arial"/>
          <w:color w:val="000000" w:themeColor="text1"/>
          <w:sz w:val="18"/>
          <w:szCs w:val="18"/>
        </w:rPr>
      </w:pPr>
    </w:p>
    <w:p w:rsidR="003E4F6D" w:rsidRPr="00113C36" w:rsidRDefault="003E4F6D" w:rsidP="003E4F6D">
      <w:pPr>
        <w:pStyle w:val="Sinespaciado"/>
        <w:rPr>
          <w:rFonts w:ascii="Arial" w:hAnsi="Arial" w:cs="Arial"/>
          <w:color w:val="000000" w:themeColor="text1"/>
          <w:sz w:val="18"/>
          <w:szCs w:val="18"/>
        </w:rPr>
      </w:pPr>
      <w:r w:rsidRPr="00113C36">
        <w:rPr>
          <w:rFonts w:ascii="Arial" w:hAnsi="Arial" w:cs="Arial"/>
          <w:color w:val="000000" w:themeColor="text1"/>
          <w:sz w:val="18"/>
          <w:szCs w:val="18"/>
        </w:rPr>
        <w:t>a.  Empresas de vigilancia.</w:t>
      </w:r>
    </w:p>
    <w:p w:rsidR="003E4F6D" w:rsidRPr="00113C36" w:rsidRDefault="003E4F6D" w:rsidP="003E4F6D">
      <w:pPr>
        <w:pStyle w:val="Sinespaciado"/>
        <w:rPr>
          <w:rFonts w:ascii="Arial" w:hAnsi="Arial" w:cs="Arial"/>
          <w:color w:val="000000" w:themeColor="text1"/>
          <w:sz w:val="18"/>
          <w:szCs w:val="18"/>
        </w:rPr>
      </w:pPr>
    </w:p>
    <w:tbl>
      <w:tblPr>
        <w:tblW w:w="4460" w:type="dxa"/>
        <w:jc w:val="center"/>
        <w:tblCellMar>
          <w:left w:w="70" w:type="dxa"/>
          <w:right w:w="70" w:type="dxa"/>
        </w:tblCellMar>
        <w:tblLook w:val="04A0"/>
      </w:tblPr>
      <w:tblGrid>
        <w:gridCol w:w="520"/>
        <w:gridCol w:w="3940"/>
      </w:tblGrid>
      <w:tr w:rsidR="000140A9" w:rsidRPr="00113C36" w:rsidTr="000140A9">
        <w:trPr>
          <w:trHeight w:val="2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 </w:t>
            </w:r>
          </w:p>
        </w:tc>
        <w:tc>
          <w:tcPr>
            <w:tcW w:w="3940" w:type="dxa"/>
            <w:tcBorders>
              <w:top w:val="single" w:sz="4" w:space="0" w:color="auto"/>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EMPRESA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COSMOS</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2</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KGB</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3</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EXPLORER LTDA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4</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THOR LTDA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5</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ARMY</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6</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SEPECOL LTDA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7</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CANADÁ</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8</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P. TORONTO</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9</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INTERCONTINENTAL DE SEGURIDAD</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10</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ASEISA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11</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ZEHIRUT LTDA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12</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MONSERRATE</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13</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PROVIC</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14</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ALFÉREZ</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15</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KEY PEOPLE</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16</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CUERPO DE SEGURIDAD</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17</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ULTRASEGURA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18</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MONTEVIDEO LTDA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19</w:t>
            </w:r>
          </w:p>
        </w:tc>
        <w:tc>
          <w:tcPr>
            <w:tcW w:w="3940" w:type="dxa"/>
            <w:tcBorders>
              <w:top w:val="nil"/>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NAUTILIOSSEGURITY LTDA</w:t>
            </w:r>
          </w:p>
        </w:tc>
      </w:tr>
    </w:tbl>
    <w:p w:rsidR="003E4F6D" w:rsidRPr="00113C36" w:rsidRDefault="003E4F6D" w:rsidP="003E4F6D">
      <w:pPr>
        <w:pStyle w:val="Sinespaciado"/>
        <w:rPr>
          <w:rFonts w:ascii="Arial" w:hAnsi="Arial" w:cs="Arial"/>
          <w:color w:val="000000" w:themeColor="text1"/>
          <w:sz w:val="18"/>
          <w:szCs w:val="18"/>
        </w:rPr>
      </w:pPr>
    </w:p>
    <w:p w:rsidR="003E4F6D" w:rsidRPr="00113C36" w:rsidRDefault="003E4F6D" w:rsidP="003E4F6D">
      <w:pPr>
        <w:pStyle w:val="Sinespaciado"/>
        <w:rPr>
          <w:rFonts w:ascii="Arial" w:hAnsi="Arial" w:cs="Arial"/>
          <w:color w:val="000000" w:themeColor="text1"/>
          <w:sz w:val="18"/>
          <w:szCs w:val="18"/>
        </w:rPr>
      </w:pPr>
      <w:r w:rsidRPr="00113C36">
        <w:rPr>
          <w:rFonts w:ascii="Arial" w:hAnsi="Arial" w:cs="Arial"/>
          <w:color w:val="000000" w:themeColor="text1"/>
          <w:sz w:val="18"/>
          <w:szCs w:val="18"/>
        </w:rPr>
        <w:t>b. Empresa monitoreo CCTV</w:t>
      </w:r>
    </w:p>
    <w:p w:rsidR="003E4F6D" w:rsidRPr="00113C36" w:rsidRDefault="003E4F6D" w:rsidP="003E4F6D">
      <w:pPr>
        <w:pStyle w:val="Sinespaciado"/>
        <w:rPr>
          <w:rFonts w:ascii="Arial" w:hAnsi="Arial" w:cs="Arial"/>
          <w:color w:val="000000" w:themeColor="text1"/>
          <w:sz w:val="18"/>
          <w:szCs w:val="18"/>
        </w:rPr>
      </w:pPr>
    </w:p>
    <w:tbl>
      <w:tblPr>
        <w:tblW w:w="4460" w:type="dxa"/>
        <w:jc w:val="center"/>
        <w:tblCellMar>
          <w:left w:w="70" w:type="dxa"/>
          <w:right w:w="70" w:type="dxa"/>
        </w:tblCellMar>
        <w:tblLook w:val="04A0"/>
      </w:tblPr>
      <w:tblGrid>
        <w:gridCol w:w="520"/>
        <w:gridCol w:w="3940"/>
      </w:tblGrid>
      <w:tr w:rsidR="000140A9" w:rsidRPr="00113C36" w:rsidTr="000140A9">
        <w:trPr>
          <w:trHeight w:val="2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 </w:t>
            </w:r>
          </w:p>
        </w:tc>
        <w:tc>
          <w:tcPr>
            <w:tcW w:w="3940" w:type="dxa"/>
            <w:tcBorders>
              <w:top w:val="single" w:sz="4" w:space="0" w:color="auto"/>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EMPRESA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w:t>
            </w:r>
          </w:p>
        </w:tc>
        <w:tc>
          <w:tcPr>
            <w:tcW w:w="3940" w:type="dxa"/>
            <w:tcBorders>
              <w:top w:val="nil"/>
              <w:left w:val="nil"/>
              <w:bottom w:val="single" w:sz="4" w:space="0" w:color="auto"/>
              <w:right w:val="single" w:sz="4" w:space="0" w:color="auto"/>
            </w:tcBorders>
            <w:shd w:val="clear" w:color="auto" w:fill="auto"/>
            <w:noWrap/>
            <w:vAlign w:val="bottom"/>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THOR LTDA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2</w:t>
            </w:r>
          </w:p>
        </w:tc>
        <w:tc>
          <w:tcPr>
            <w:tcW w:w="3940" w:type="dxa"/>
            <w:tcBorders>
              <w:top w:val="nil"/>
              <w:left w:val="nil"/>
              <w:bottom w:val="single" w:sz="4" w:space="0" w:color="auto"/>
              <w:right w:val="single" w:sz="4" w:space="0" w:color="auto"/>
            </w:tcBorders>
            <w:shd w:val="clear" w:color="auto" w:fill="auto"/>
            <w:noWrap/>
            <w:vAlign w:val="bottom"/>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P. TORONTO</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3</w:t>
            </w:r>
          </w:p>
        </w:tc>
        <w:tc>
          <w:tcPr>
            <w:tcW w:w="3940" w:type="dxa"/>
            <w:tcBorders>
              <w:top w:val="nil"/>
              <w:left w:val="nil"/>
              <w:bottom w:val="single" w:sz="4" w:space="0" w:color="auto"/>
              <w:right w:val="single" w:sz="4" w:space="0" w:color="auto"/>
            </w:tcBorders>
            <w:shd w:val="clear" w:color="auto" w:fill="auto"/>
            <w:noWrap/>
            <w:vAlign w:val="bottom"/>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ASEISA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4</w:t>
            </w:r>
          </w:p>
        </w:tc>
        <w:tc>
          <w:tcPr>
            <w:tcW w:w="3940" w:type="dxa"/>
            <w:tcBorders>
              <w:top w:val="nil"/>
              <w:left w:val="nil"/>
              <w:bottom w:val="single" w:sz="4" w:space="0" w:color="auto"/>
              <w:right w:val="single" w:sz="4" w:space="0" w:color="auto"/>
            </w:tcBorders>
            <w:shd w:val="clear" w:color="auto" w:fill="auto"/>
            <w:noWrap/>
            <w:vAlign w:val="bottom"/>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SEGURIDAD MONSERRATE</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5</w:t>
            </w:r>
          </w:p>
        </w:tc>
        <w:tc>
          <w:tcPr>
            <w:tcW w:w="3940" w:type="dxa"/>
            <w:tcBorders>
              <w:top w:val="nil"/>
              <w:left w:val="nil"/>
              <w:bottom w:val="single" w:sz="4" w:space="0" w:color="auto"/>
              <w:right w:val="single" w:sz="4" w:space="0" w:color="auto"/>
            </w:tcBorders>
            <w:shd w:val="clear" w:color="auto" w:fill="auto"/>
            <w:noWrap/>
            <w:vAlign w:val="bottom"/>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OCCIDENTE SEGURIDAD PRIVADA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6</w:t>
            </w:r>
          </w:p>
        </w:tc>
        <w:tc>
          <w:tcPr>
            <w:tcW w:w="3940" w:type="dxa"/>
            <w:tcBorders>
              <w:top w:val="nil"/>
              <w:left w:val="nil"/>
              <w:bottom w:val="single" w:sz="4" w:space="0" w:color="auto"/>
              <w:right w:val="single" w:sz="4" w:space="0" w:color="auto"/>
            </w:tcBorders>
            <w:shd w:val="clear" w:color="auto" w:fill="auto"/>
            <w:noWrap/>
            <w:vAlign w:val="bottom"/>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TANGO COLOMBIA</w:t>
            </w:r>
          </w:p>
        </w:tc>
      </w:tr>
    </w:tbl>
    <w:p w:rsidR="003E4F6D" w:rsidRPr="00113C36" w:rsidRDefault="003E4F6D" w:rsidP="003E4F6D">
      <w:pPr>
        <w:pStyle w:val="Sinespaciado"/>
        <w:rPr>
          <w:rFonts w:ascii="Arial" w:hAnsi="Arial" w:cs="Arial"/>
          <w:color w:val="000000" w:themeColor="text1"/>
          <w:sz w:val="18"/>
          <w:szCs w:val="18"/>
        </w:rPr>
      </w:pPr>
    </w:p>
    <w:p w:rsidR="003E4F6D" w:rsidRPr="00113C36" w:rsidRDefault="003E4F6D" w:rsidP="003E4F6D">
      <w:pPr>
        <w:pStyle w:val="Sinespaciado"/>
        <w:rPr>
          <w:rFonts w:ascii="Arial" w:hAnsi="Arial" w:cs="Arial"/>
          <w:color w:val="000000" w:themeColor="text1"/>
          <w:sz w:val="18"/>
          <w:szCs w:val="18"/>
        </w:rPr>
      </w:pPr>
      <w:r w:rsidRPr="00113C36">
        <w:rPr>
          <w:rFonts w:ascii="Arial" w:hAnsi="Arial" w:cs="Arial"/>
          <w:color w:val="000000" w:themeColor="text1"/>
          <w:sz w:val="18"/>
          <w:szCs w:val="18"/>
        </w:rPr>
        <w:t>c.  Empresa mantenimiento de motobombas</w:t>
      </w:r>
      <w:bookmarkStart w:id="0" w:name="_GoBack"/>
      <w:bookmarkEnd w:id="0"/>
    </w:p>
    <w:p w:rsidR="003E4F6D" w:rsidRPr="00113C36" w:rsidRDefault="003E4F6D" w:rsidP="003E4F6D">
      <w:pPr>
        <w:pStyle w:val="Sinespaciado"/>
        <w:rPr>
          <w:rFonts w:ascii="Arial" w:hAnsi="Arial" w:cs="Arial"/>
          <w:color w:val="000000" w:themeColor="text1"/>
          <w:sz w:val="18"/>
          <w:szCs w:val="18"/>
        </w:rPr>
      </w:pPr>
    </w:p>
    <w:tbl>
      <w:tblPr>
        <w:tblW w:w="4460" w:type="dxa"/>
        <w:jc w:val="center"/>
        <w:tblCellMar>
          <w:left w:w="70" w:type="dxa"/>
          <w:right w:w="70" w:type="dxa"/>
        </w:tblCellMar>
        <w:tblLook w:val="04A0"/>
      </w:tblPr>
      <w:tblGrid>
        <w:gridCol w:w="520"/>
        <w:gridCol w:w="3940"/>
      </w:tblGrid>
      <w:tr w:rsidR="000140A9" w:rsidRPr="00113C36" w:rsidTr="000140A9">
        <w:trPr>
          <w:trHeight w:val="20"/>
          <w:jc w:val="center"/>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 </w:t>
            </w:r>
          </w:p>
        </w:tc>
        <w:tc>
          <w:tcPr>
            <w:tcW w:w="3940" w:type="dxa"/>
            <w:tcBorders>
              <w:top w:val="single" w:sz="4" w:space="0" w:color="auto"/>
              <w:left w:val="nil"/>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EMPRESA</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1</w:t>
            </w:r>
          </w:p>
        </w:tc>
        <w:tc>
          <w:tcPr>
            <w:tcW w:w="3940" w:type="dxa"/>
            <w:tcBorders>
              <w:top w:val="nil"/>
              <w:left w:val="nil"/>
              <w:bottom w:val="single" w:sz="4" w:space="0" w:color="auto"/>
              <w:right w:val="single" w:sz="4" w:space="0" w:color="auto"/>
            </w:tcBorders>
            <w:shd w:val="clear" w:color="auto" w:fill="auto"/>
            <w:vAlign w:val="center"/>
            <w:hideMark/>
          </w:tcPr>
          <w:p w:rsidR="000140A9" w:rsidRPr="00113C36" w:rsidRDefault="000140A9" w:rsidP="00A979E6">
            <w:pPr>
              <w:spacing w:after="0" w:line="240" w:lineRule="auto"/>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TECNIBOMBAS SAS</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2</w:t>
            </w:r>
          </w:p>
        </w:tc>
        <w:tc>
          <w:tcPr>
            <w:tcW w:w="3940" w:type="dxa"/>
            <w:tcBorders>
              <w:top w:val="nil"/>
              <w:left w:val="nil"/>
              <w:bottom w:val="single" w:sz="4" w:space="0" w:color="auto"/>
              <w:right w:val="single" w:sz="4" w:space="0" w:color="auto"/>
            </w:tcBorders>
            <w:shd w:val="clear" w:color="auto" w:fill="auto"/>
            <w:noWrap/>
            <w:vAlign w:val="bottom"/>
            <w:hideMark/>
          </w:tcPr>
          <w:p w:rsidR="000140A9" w:rsidRPr="00113C36" w:rsidRDefault="000140A9" w:rsidP="00A979E6">
            <w:pPr>
              <w:spacing w:after="0" w:line="240" w:lineRule="auto"/>
              <w:rPr>
                <w:rFonts w:ascii="Arial" w:eastAsia="Times New Roman" w:hAnsi="Arial" w:cs="Arial"/>
                <w:b/>
                <w:bCs/>
                <w:color w:val="000000" w:themeColor="text1"/>
                <w:sz w:val="18"/>
                <w:szCs w:val="18"/>
                <w:lang w:eastAsia="es-CO"/>
              </w:rPr>
            </w:pPr>
            <w:r w:rsidRPr="00113C36">
              <w:rPr>
                <w:rFonts w:ascii="Arial" w:eastAsia="Times New Roman" w:hAnsi="Arial" w:cs="Arial"/>
                <w:b/>
                <w:bCs/>
                <w:color w:val="000000" w:themeColor="text1"/>
                <w:sz w:val="18"/>
                <w:szCs w:val="18"/>
                <w:lang w:eastAsia="es-CO"/>
              </w:rPr>
              <w:t>HIDROMAT SAS</w:t>
            </w:r>
          </w:p>
        </w:tc>
      </w:tr>
      <w:tr w:rsidR="000140A9" w:rsidRPr="00113C36" w:rsidTr="000140A9">
        <w:trPr>
          <w:trHeight w:val="20"/>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0140A9" w:rsidRPr="00113C36" w:rsidRDefault="000140A9" w:rsidP="00A979E6">
            <w:pPr>
              <w:spacing w:after="0" w:line="240" w:lineRule="auto"/>
              <w:jc w:val="center"/>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3</w:t>
            </w:r>
          </w:p>
        </w:tc>
        <w:tc>
          <w:tcPr>
            <w:tcW w:w="3940" w:type="dxa"/>
            <w:tcBorders>
              <w:top w:val="nil"/>
              <w:left w:val="nil"/>
              <w:bottom w:val="single" w:sz="4" w:space="0" w:color="auto"/>
              <w:right w:val="single" w:sz="4" w:space="0" w:color="auto"/>
            </w:tcBorders>
            <w:shd w:val="clear" w:color="auto" w:fill="auto"/>
            <w:vAlign w:val="center"/>
            <w:hideMark/>
          </w:tcPr>
          <w:p w:rsidR="000140A9" w:rsidRPr="00113C36" w:rsidRDefault="000140A9" w:rsidP="00A979E6">
            <w:pPr>
              <w:spacing w:after="0" w:line="240" w:lineRule="auto"/>
              <w:rPr>
                <w:rFonts w:ascii="Arial" w:eastAsia="Times New Roman" w:hAnsi="Arial" w:cs="Arial"/>
                <w:color w:val="000000" w:themeColor="text1"/>
                <w:sz w:val="18"/>
                <w:szCs w:val="18"/>
                <w:lang w:eastAsia="es-CO"/>
              </w:rPr>
            </w:pPr>
            <w:r w:rsidRPr="00113C36">
              <w:rPr>
                <w:rFonts w:ascii="Arial" w:eastAsia="Times New Roman" w:hAnsi="Arial" w:cs="Arial"/>
                <w:color w:val="000000" w:themeColor="text1"/>
                <w:sz w:val="18"/>
                <w:szCs w:val="18"/>
                <w:lang w:eastAsia="es-CO"/>
              </w:rPr>
              <w:t>ICRAM SAS</w:t>
            </w:r>
          </w:p>
        </w:tc>
      </w:tr>
    </w:tbl>
    <w:p w:rsidR="003E4F6D" w:rsidRPr="00113C36" w:rsidRDefault="003E4F6D" w:rsidP="003E4F6D">
      <w:pPr>
        <w:pStyle w:val="Sinespaciado"/>
        <w:rPr>
          <w:rFonts w:ascii="Arial" w:hAnsi="Arial" w:cs="Arial"/>
          <w:color w:val="000000" w:themeColor="text1"/>
          <w:sz w:val="18"/>
          <w:szCs w:val="18"/>
        </w:rPr>
      </w:pPr>
    </w:p>
    <w:p w:rsidR="003E4F6D" w:rsidRPr="00113C36" w:rsidRDefault="003227F8" w:rsidP="003E4F6D">
      <w:pPr>
        <w:pStyle w:val="Sinespaciado"/>
        <w:rPr>
          <w:rFonts w:ascii="Arial" w:hAnsi="Arial" w:cs="Arial"/>
          <w:color w:val="000000" w:themeColor="text1"/>
          <w:sz w:val="18"/>
          <w:szCs w:val="18"/>
        </w:rPr>
      </w:pPr>
      <w:r>
        <w:rPr>
          <w:rFonts w:ascii="Arial" w:hAnsi="Arial" w:cs="Arial"/>
          <w:color w:val="000000" w:themeColor="text1"/>
          <w:sz w:val="18"/>
          <w:szCs w:val="18"/>
        </w:rPr>
        <w:t xml:space="preserve">Todas </w:t>
      </w:r>
      <w:r w:rsidRPr="003227F8">
        <w:rPr>
          <w:rFonts w:ascii="Arial" w:hAnsi="Arial" w:cs="Arial"/>
          <w:color w:val="000000" w:themeColor="text1"/>
          <w:sz w:val="18"/>
          <w:szCs w:val="18"/>
        </w:rPr>
        <w:t>las ofertas</w:t>
      </w:r>
      <w:r>
        <w:rPr>
          <w:rFonts w:ascii="Arial" w:hAnsi="Arial" w:cs="Arial"/>
          <w:color w:val="000000" w:themeColor="text1"/>
          <w:sz w:val="18"/>
          <w:szCs w:val="18"/>
        </w:rPr>
        <w:t xml:space="preserve"> </w:t>
      </w:r>
      <w:r w:rsidR="00920A2C">
        <w:rPr>
          <w:rFonts w:ascii="Arial" w:hAnsi="Arial" w:cs="Arial"/>
          <w:color w:val="000000" w:themeColor="text1"/>
          <w:sz w:val="18"/>
          <w:szCs w:val="18"/>
        </w:rPr>
        <w:t>de</w:t>
      </w:r>
      <w:r>
        <w:rPr>
          <w:rFonts w:ascii="Arial" w:hAnsi="Arial" w:cs="Arial"/>
          <w:color w:val="000000" w:themeColor="text1"/>
          <w:sz w:val="18"/>
          <w:szCs w:val="18"/>
        </w:rPr>
        <w:t xml:space="preserve"> los 3 procesos,</w:t>
      </w:r>
      <w:r w:rsidRPr="003227F8">
        <w:rPr>
          <w:rFonts w:ascii="Arial" w:hAnsi="Arial" w:cs="Arial"/>
          <w:color w:val="000000" w:themeColor="text1"/>
          <w:sz w:val="18"/>
          <w:szCs w:val="18"/>
        </w:rPr>
        <w:t xml:space="preserve"> pasan a revisión pa</w:t>
      </w:r>
      <w:r>
        <w:rPr>
          <w:rFonts w:ascii="Arial" w:hAnsi="Arial" w:cs="Arial"/>
          <w:color w:val="000000" w:themeColor="text1"/>
          <w:sz w:val="18"/>
          <w:szCs w:val="18"/>
        </w:rPr>
        <w:t>ra hacer un cuadro comparativo.</w:t>
      </w:r>
    </w:p>
    <w:p w:rsidR="003E4F6D" w:rsidRPr="00113C36" w:rsidRDefault="003E4F6D" w:rsidP="003E4F6D">
      <w:pPr>
        <w:pStyle w:val="Sinespaciado"/>
        <w:ind w:left="360"/>
        <w:rPr>
          <w:rFonts w:ascii="Arial" w:hAnsi="Arial" w:cs="Arial"/>
          <w:color w:val="000000" w:themeColor="text1"/>
          <w:sz w:val="18"/>
          <w:szCs w:val="18"/>
        </w:rPr>
      </w:pPr>
    </w:p>
    <w:p w:rsidR="00460D3E"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D93A29">
        <w:rPr>
          <w:rFonts w:ascii="Arial" w:eastAsia="Times New Roman" w:hAnsi="Arial" w:cs="Arial"/>
          <w:bCs/>
          <w:color w:val="000000" w:themeColor="text1"/>
          <w:sz w:val="18"/>
          <w:szCs w:val="18"/>
          <w:lang w:eastAsia="es-CO"/>
        </w:rPr>
        <w:t xml:space="preserve">Se da por terminada la reunión a las </w:t>
      </w:r>
      <w:r w:rsidR="002E2B70">
        <w:rPr>
          <w:rFonts w:ascii="Arial" w:eastAsia="Times New Roman" w:hAnsi="Arial" w:cs="Arial"/>
          <w:bCs/>
          <w:color w:val="000000" w:themeColor="text1"/>
          <w:sz w:val="18"/>
          <w:szCs w:val="18"/>
          <w:lang w:eastAsia="es-CO"/>
        </w:rPr>
        <w:t>12</w:t>
      </w:r>
      <w:r w:rsidR="003E4F6D">
        <w:rPr>
          <w:rFonts w:ascii="Arial" w:eastAsia="Times New Roman" w:hAnsi="Arial" w:cs="Arial"/>
          <w:bCs/>
          <w:color w:val="000000" w:themeColor="text1"/>
          <w:sz w:val="18"/>
          <w:szCs w:val="18"/>
          <w:lang w:eastAsia="es-CO"/>
        </w:rPr>
        <w:t>:</w:t>
      </w:r>
      <w:r w:rsidR="002E2B70">
        <w:rPr>
          <w:rFonts w:ascii="Arial" w:eastAsia="Times New Roman" w:hAnsi="Arial" w:cs="Arial"/>
          <w:bCs/>
          <w:color w:val="000000" w:themeColor="text1"/>
          <w:sz w:val="18"/>
          <w:szCs w:val="18"/>
          <w:lang w:eastAsia="es-CO"/>
        </w:rPr>
        <w:t>59</w:t>
      </w:r>
      <w:r w:rsidR="00677F7C" w:rsidRPr="00D93A29">
        <w:rPr>
          <w:rFonts w:ascii="Arial" w:eastAsia="Times New Roman" w:hAnsi="Arial" w:cs="Arial"/>
          <w:bCs/>
          <w:color w:val="000000" w:themeColor="text1"/>
          <w:sz w:val="18"/>
          <w:szCs w:val="18"/>
          <w:lang w:eastAsia="es-CO"/>
        </w:rPr>
        <w:t xml:space="preserve"> </w:t>
      </w:r>
      <w:r w:rsidR="009F7F64">
        <w:rPr>
          <w:rFonts w:ascii="Arial" w:eastAsia="Times New Roman" w:hAnsi="Arial" w:cs="Arial"/>
          <w:bCs/>
          <w:color w:val="000000" w:themeColor="text1"/>
          <w:sz w:val="18"/>
          <w:szCs w:val="18"/>
          <w:lang w:eastAsia="es-CO"/>
        </w:rPr>
        <w:t>am</w:t>
      </w:r>
      <w:r w:rsidR="00677F7C" w:rsidRPr="00D93A29">
        <w:rPr>
          <w:rFonts w:ascii="Arial" w:eastAsia="Times New Roman" w:hAnsi="Arial" w:cs="Arial"/>
          <w:bCs/>
          <w:color w:val="000000" w:themeColor="text1"/>
          <w:sz w:val="18"/>
          <w:szCs w:val="18"/>
          <w:lang w:eastAsia="es-CO"/>
        </w:rPr>
        <w:t>.</w:t>
      </w:r>
      <w:r w:rsidRPr="00D93A29">
        <w:rPr>
          <w:rFonts w:ascii="Arial" w:eastAsia="Times New Roman" w:hAnsi="Arial" w:cs="Arial"/>
          <w:bCs/>
          <w:color w:val="000000" w:themeColor="text1"/>
          <w:sz w:val="18"/>
          <w:szCs w:val="18"/>
          <w:lang w:eastAsia="es-CO"/>
        </w:rPr>
        <w:t xml:space="preserve"> </w:t>
      </w:r>
      <w:proofErr w:type="gramStart"/>
      <w:r w:rsidRPr="00D93A29">
        <w:rPr>
          <w:rFonts w:ascii="Arial" w:eastAsia="Times New Roman" w:hAnsi="Arial" w:cs="Arial"/>
          <w:bCs/>
          <w:color w:val="000000" w:themeColor="text1"/>
          <w:sz w:val="18"/>
          <w:szCs w:val="18"/>
          <w:lang w:eastAsia="es-CO"/>
        </w:rPr>
        <w:t>del</w:t>
      </w:r>
      <w:proofErr w:type="gramEnd"/>
      <w:r w:rsidRPr="00D93A29">
        <w:rPr>
          <w:rFonts w:ascii="Arial" w:eastAsia="Times New Roman" w:hAnsi="Arial" w:cs="Arial"/>
          <w:bCs/>
          <w:color w:val="000000" w:themeColor="text1"/>
          <w:sz w:val="18"/>
          <w:szCs w:val="18"/>
          <w:lang w:eastAsia="es-CO"/>
        </w:rPr>
        <w:t xml:space="preserve"> día </w:t>
      </w:r>
      <w:r w:rsidR="002E2B70">
        <w:rPr>
          <w:rFonts w:ascii="Arial" w:eastAsia="Times New Roman" w:hAnsi="Arial" w:cs="Arial"/>
          <w:bCs/>
          <w:color w:val="000000" w:themeColor="text1"/>
          <w:sz w:val="18"/>
          <w:szCs w:val="18"/>
          <w:lang w:eastAsia="es-CO"/>
        </w:rPr>
        <w:t>19</w:t>
      </w:r>
      <w:r w:rsidRPr="00D93A29">
        <w:rPr>
          <w:rFonts w:ascii="Arial" w:eastAsia="Times New Roman" w:hAnsi="Arial" w:cs="Arial"/>
          <w:bCs/>
          <w:color w:val="000000" w:themeColor="text1"/>
          <w:sz w:val="18"/>
          <w:szCs w:val="18"/>
          <w:lang w:eastAsia="es-CO"/>
        </w:rPr>
        <w:t xml:space="preserve"> de </w:t>
      </w:r>
      <w:r w:rsidR="007C38FD">
        <w:rPr>
          <w:rFonts w:ascii="Arial" w:eastAsia="Times New Roman" w:hAnsi="Arial" w:cs="Arial"/>
          <w:bCs/>
          <w:color w:val="000000" w:themeColor="text1"/>
          <w:sz w:val="18"/>
          <w:szCs w:val="18"/>
          <w:lang w:eastAsia="es-CO"/>
        </w:rPr>
        <w:t>julio</w:t>
      </w:r>
      <w:r w:rsidRPr="00D93A29">
        <w:rPr>
          <w:rFonts w:ascii="Arial" w:eastAsia="Times New Roman" w:hAnsi="Arial" w:cs="Arial"/>
          <w:bCs/>
          <w:color w:val="000000" w:themeColor="text1"/>
          <w:sz w:val="18"/>
          <w:szCs w:val="18"/>
          <w:lang w:eastAsia="es-CO"/>
        </w:rPr>
        <w:t xml:space="preserve"> de 201</w:t>
      </w:r>
      <w:r w:rsidR="002472AC" w:rsidRPr="00D93A29">
        <w:rPr>
          <w:rFonts w:ascii="Arial" w:eastAsia="Times New Roman" w:hAnsi="Arial" w:cs="Arial"/>
          <w:bCs/>
          <w:color w:val="000000" w:themeColor="text1"/>
          <w:sz w:val="18"/>
          <w:szCs w:val="18"/>
          <w:lang w:eastAsia="es-CO"/>
        </w:rPr>
        <w:t>9</w:t>
      </w:r>
      <w:r w:rsidRPr="00D93A29">
        <w:rPr>
          <w:rFonts w:ascii="Arial" w:eastAsia="Times New Roman" w:hAnsi="Arial" w:cs="Arial"/>
          <w:bCs/>
          <w:color w:val="000000" w:themeColor="text1"/>
          <w:sz w:val="18"/>
          <w:szCs w:val="18"/>
          <w:lang w:eastAsia="es-CO"/>
        </w:rPr>
        <w:t>, para constancia firman:</w:t>
      </w:r>
    </w:p>
    <w:p w:rsidR="0035218E" w:rsidRDefault="0035218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D93A2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D93A29" w:rsidRDefault="00DB6D9F" w:rsidP="00DB6D9F">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___________________________</w:t>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t>___________________________</w:t>
      </w:r>
    </w:p>
    <w:p w:rsidR="00DB6D9F" w:rsidRPr="00D93A29" w:rsidRDefault="00132C36"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JEISON ROSERO</w:t>
      </w:r>
      <w:r w:rsidR="00DB6D9F" w:rsidRPr="00D93A29">
        <w:rPr>
          <w:rFonts w:ascii="Arial" w:eastAsia="Times New Roman" w:hAnsi="Arial" w:cs="Arial"/>
          <w:b/>
          <w:color w:val="000000" w:themeColor="text1"/>
          <w:sz w:val="18"/>
          <w:szCs w:val="18"/>
          <w:lang w:eastAsia="es-CO"/>
        </w:rPr>
        <w:t>.</w:t>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9F7F64">
        <w:rPr>
          <w:rFonts w:ascii="Arial" w:eastAsia="Times New Roman" w:hAnsi="Arial" w:cs="Arial"/>
          <w:b/>
          <w:color w:val="000000" w:themeColor="text1"/>
          <w:sz w:val="18"/>
          <w:szCs w:val="18"/>
          <w:lang w:eastAsia="es-CO"/>
        </w:rPr>
        <w:t>JAVIER</w:t>
      </w:r>
      <w:r w:rsidR="000A15C1" w:rsidRPr="00D93A29">
        <w:rPr>
          <w:rFonts w:ascii="Arial" w:eastAsia="Times New Roman" w:hAnsi="Arial" w:cs="Arial"/>
          <w:b/>
          <w:color w:val="000000" w:themeColor="text1"/>
          <w:sz w:val="18"/>
          <w:szCs w:val="18"/>
          <w:lang w:eastAsia="es-CO"/>
        </w:rPr>
        <w:t xml:space="preserve"> CASTILLO</w:t>
      </w:r>
      <w:r w:rsidR="00DB6D9F" w:rsidRPr="00D93A29">
        <w:rPr>
          <w:rFonts w:ascii="Arial" w:eastAsia="Times New Roman" w:hAnsi="Arial" w:cs="Arial"/>
          <w:b/>
          <w:color w:val="000000" w:themeColor="text1"/>
          <w:sz w:val="18"/>
          <w:szCs w:val="18"/>
          <w:lang w:eastAsia="es-CO"/>
        </w:rPr>
        <w:t>.</w:t>
      </w:r>
    </w:p>
    <w:p w:rsidR="00DB6D9F" w:rsidRPr="00D93A29" w:rsidRDefault="00DB6D9F" w:rsidP="00DB6D9F">
      <w:pPr>
        <w:spacing w:after="0" w:line="240" w:lineRule="auto"/>
        <w:jc w:val="both"/>
        <w:rPr>
          <w:rFonts w:ascii="Arial" w:hAnsi="Arial" w:cs="Arial"/>
          <w:b/>
          <w:color w:val="000000" w:themeColor="text1"/>
          <w:sz w:val="18"/>
          <w:szCs w:val="18"/>
        </w:rPr>
      </w:pPr>
      <w:r w:rsidRPr="00D93A29">
        <w:rPr>
          <w:rFonts w:ascii="Arial" w:eastAsia="Times New Roman" w:hAnsi="Arial" w:cs="Arial"/>
          <w:b/>
          <w:color w:val="000000" w:themeColor="text1"/>
          <w:sz w:val="18"/>
          <w:szCs w:val="18"/>
          <w:lang w:eastAsia="es-CO"/>
        </w:rPr>
        <w:t>Presidente de la Reunión.</w:t>
      </w:r>
      <w:r w:rsidRPr="00D93A29">
        <w:rPr>
          <w:rFonts w:ascii="Arial" w:eastAsia="Times New Roman" w:hAnsi="Arial" w:cs="Arial"/>
          <w:color w:val="000000" w:themeColor="text1"/>
          <w:sz w:val="18"/>
          <w:szCs w:val="18"/>
          <w:lang w:eastAsia="es-CO"/>
        </w:rPr>
        <w:t xml:space="preserve">                                  </w:t>
      </w:r>
      <w:r w:rsidRPr="00D93A29">
        <w:rPr>
          <w:rFonts w:ascii="Arial" w:eastAsia="Times New Roman" w:hAnsi="Arial" w:cs="Arial"/>
          <w:color w:val="000000" w:themeColor="text1"/>
          <w:sz w:val="18"/>
          <w:szCs w:val="18"/>
          <w:lang w:eastAsia="es-CO"/>
        </w:rPr>
        <w:tab/>
      </w:r>
      <w:r w:rsidR="0002075F">
        <w:rPr>
          <w:rFonts w:ascii="Arial" w:eastAsia="Times New Roman" w:hAnsi="Arial" w:cs="Arial"/>
          <w:b/>
          <w:color w:val="000000" w:themeColor="text1"/>
          <w:sz w:val="18"/>
          <w:szCs w:val="18"/>
          <w:lang w:eastAsia="es-CO"/>
        </w:rPr>
        <w:t>Secretario</w:t>
      </w:r>
      <w:r w:rsidRPr="00D93A29">
        <w:rPr>
          <w:rFonts w:ascii="Arial" w:eastAsia="Times New Roman" w:hAnsi="Arial" w:cs="Arial"/>
          <w:b/>
          <w:color w:val="000000" w:themeColor="text1"/>
          <w:sz w:val="18"/>
          <w:szCs w:val="18"/>
          <w:lang w:eastAsia="es-CO"/>
        </w:rPr>
        <w:t xml:space="preserve"> de la reunión.</w:t>
      </w: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D93A29" w:rsidSect="00891276">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B5ADF"/>
    <w:multiLevelType w:val="hybridMultilevel"/>
    <w:tmpl w:val="D5885D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BCE752F"/>
    <w:multiLevelType w:val="hybridMultilevel"/>
    <w:tmpl w:val="7D56C71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nsid w:val="263042E3"/>
    <w:multiLevelType w:val="hybridMultilevel"/>
    <w:tmpl w:val="C854EF8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23723D9"/>
    <w:multiLevelType w:val="hybridMultilevel"/>
    <w:tmpl w:val="8EB2ECD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5">
    <w:nsid w:val="358B43DE"/>
    <w:multiLevelType w:val="hybridMultilevel"/>
    <w:tmpl w:val="D8DAC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36E24873"/>
    <w:multiLevelType w:val="hybridMultilevel"/>
    <w:tmpl w:val="5A783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3A1C7E2A"/>
    <w:multiLevelType w:val="hybridMultilevel"/>
    <w:tmpl w:val="E1447E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1">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61B2CC9"/>
    <w:multiLevelType w:val="hybridMultilevel"/>
    <w:tmpl w:val="555E6900"/>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6420CE4"/>
    <w:multiLevelType w:val="hybridMultilevel"/>
    <w:tmpl w:val="E78EB5F6"/>
    <w:lvl w:ilvl="0" w:tplc="496E903A">
      <w:start w:val="1"/>
      <w:numFmt w:val="decimal"/>
      <w:lvlText w:val="%1."/>
      <w:lvlJc w:val="left"/>
      <w:pPr>
        <w:ind w:left="720" w:hanging="360"/>
      </w:pPr>
      <w:rPr>
        <w:rFonts w:hint="default"/>
        <w:b/>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7">
    <w:nsid w:val="48F05897"/>
    <w:multiLevelType w:val="hybridMultilevel"/>
    <w:tmpl w:val="C228EB3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8">
    <w:nsid w:val="4F386862"/>
    <w:multiLevelType w:val="hybridMultilevel"/>
    <w:tmpl w:val="2410F5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5A1F27FF"/>
    <w:multiLevelType w:val="hybridMultilevel"/>
    <w:tmpl w:val="458C6BD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3">
    <w:nsid w:val="5E912DFC"/>
    <w:multiLevelType w:val="hybridMultilevel"/>
    <w:tmpl w:val="D0F49CF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69762BD7"/>
    <w:multiLevelType w:val="hybridMultilevel"/>
    <w:tmpl w:val="1302A77C"/>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6BA43696"/>
    <w:multiLevelType w:val="hybridMultilevel"/>
    <w:tmpl w:val="8BA0EA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2">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4">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5">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1"/>
  </w:num>
  <w:num w:numId="2">
    <w:abstractNumId w:val="45"/>
  </w:num>
  <w:num w:numId="3">
    <w:abstractNumId w:val="31"/>
  </w:num>
  <w:num w:numId="4">
    <w:abstractNumId w:val="12"/>
  </w:num>
  <w:num w:numId="5">
    <w:abstractNumId w:val="17"/>
  </w:num>
  <w:num w:numId="6">
    <w:abstractNumId w:val="39"/>
  </w:num>
  <w:num w:numId="7">
    <w:abstractNumId w:val="34"/>
  </w:num>
  <w:num w:numId="8">
    <w:abstractNumId w:val="30"/>
  </w:num>
  <w:num w:numId="9">
    <w:abstractNumId w:val="24"/>
  </w:num>
  <w:num w:numId="10">
    <w:abstractNumId w:val="42"/>
  </w:num>
  <w:num w:numId="11">
    <w:abstractNumId w:val="18"/>
  </w:num>
  <w:num w:numId="12">
    <w:abstractNumId w:val="5"/>
  </w:num>
  <w:num w:numId="13">
    <w:abstractNumId w:val="22"/>
  </w:num>
  <w:num w:numId="14">
    <w:abstractNumId w:val="2"/>
  </w:num>
  <w:num w:numId="15">
    <w:abstractNumId w:val="1"/>
  </w:num>
  <w:num w:numId="16">
    <w:abstractNumId w:val="9"/>
  </w:num>
  <w:num w:numId="17">
    <w:abstractNumId w:val="29"/>
  </w:num>
  <w:num w:numId="18">
    <w:abstractNumId w:val="35"/>
  </w:num>
  <w:num w:numId="19">
    <w:abstractNumId w:val="3"/>
  </w:num>
  <w:num w:numId="20">
    <w:abstractNumId w:val="11"/>
  </w:num>
  <w:num w:numId="21">
    <w:abstractNumId w:val="36"/>
  </w:num>
  <w:num w:numId="22">
    <w:abstractNumId w:val="37"/>
  </w:num>
  <w:num w:numId="23">
    <w:abstractNumId w:val="14"/>
  </w:num>
  <w:num w:numId="24">
    <w:abstractNumId w:val="7"/>
  </w:num>
  <w:num w:numId="25">
    <w:abstractNumId w:val="10"/>
  </w:num>
  <w:num w:numId="26">
    <w:abstractNumId w:val="41"/>
  </w:num>
  <w:num w:numId="27">
    <w:abstractNumId w:val="26"/>
  </w:num>
  <w:num w:numId="28">
    <w:abstractNumId w:val="44"/>
  </w:num>
  <w:num w:numId="29">
    <w:abstractNumId w:val="6"/>
  </w:num>
  <w:num w:numId="30">
    <w:abstractNumId w:val="43"/>
  </w:num>
  <w:num w:numId="31">
    <w:abstractNumId w:val="20"/>
  </w:num>
  <w:num w:numId="32">
    <w:abstractNumId w:val="40"/>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num>
  <w:num w:numId="35">
    <w:abstractNumId w:val="16"/>
  </w:num>
  <w:num w:numId="36">
    <w:abstractNumId w:val="0"/>
  </w:num>
  <w:num w:numId="37">
    <w:abstractNumId w:val="8"/>
  </w:num>
  <w:num w:numId="38">
    <w:abstractNumId w:val="32"/>
  </w:num>
  <w:num w:numId="39">
    <w:abstractNumId w:val="27"/>
  </w:num>
  <w:num w:numId="40">
    <w:abstractNumId w:val="15"/>
  </w:num>
  <w:num w:numId="41">
    <w:abstractNumId w:val="19"/>
  </w:num>
  <w:num w:numId="42">
    <w:abstractNumId w:val="23"/>
  </w:num>
  <w:num w:numId="43">
    <w:abstractNumId w:val="28"/>
  </w:num>
  <w:num w:numId="44">
    <w:abstractNumId w:val="25"/>
  </w:num>
  <w:num w:numId="45">
    <w:abstractNumId w:val="38"/>
  </w:num>
  <w:num w:numId="46">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5EA7"/>
    <w:rsid w:val="00013624"/>
    <w:rsid w:val="000140A9"/>
    <w:rsid w:val="0002075F"/>
    <w:rsid w:val="00026E0C"/>
    <w:rsid w:val="0004661B"/>
    <w:rsid w:val="00057C9F"/>
    <w:rsid w:val="00083C4F"/>
    <w:rsid w:val="00091306"/>
    <w:rsid w:val="000A15C1"/>
    <w:rsid w:val="000B1262"/>
    <w:rsid w:val="000C5418"/>
    <w:rsid w:val="000E6D9C"/>
    <w:rsid w:val="000F3E26"/>
    <w:rsid w:val="000F735D"/>
    <w:rsid w:val="00102E47"/>
    <w:rsid w:val="001247D9"/>
    <w:rsid w:val="0013041A"/>
    <w:rsid w:val="00132C36"/>
    <w:rsid w:val="00132CC0"/>
    <w:rsid w:val="00132D03"/>
    <w:rsid w:val="001353B4"/>
    <w:rsid w:val="00137A9E"/>
    <w:rsid w:val="001534B8"/>
    <w:rsid w:val="00161180"/>
    <w:rsid w:val="00171DE2"/>
    <w:rsid w:val="00183E6C"/>
    <w:rsid w:val="00192452"/>
    <w:rsid w:val="00195702"/>
    <w:rsid w:val="0019721A"/>
    <w:rsid w:val="00197E73"/>
    <w:rsid w:val="001B5EAA"/>
    <w:rsid w:val="001B6369"/>
    <w:rsid w:val="001C394C"/>
    <w:rsid w:val="001C3A63"/>
    <w:rsid w:val="001D5961"/>
    <w:rsid w:val="001D692F"/>
    <w:rsid w:val="001E46AC"/>
    <w:rsid w:val="001E5338"/>
    <w:rsid w:val="001F2F39"/>
    <w:rsid w:val="00217BAC"/>
    <w:rsid w:val="00224DCC"/>
    <w:rsid w:val="00235C6E"/>
    <w:rsid w:val="00244B7A"/>
    <w:rsid w:val="002472AC"/>
    <w:rsid w:val="00253758"/>
    <w:rsid w:val="002709EA"/>
    <w:rsid w:val="00283A9F"/>
    <w:rsid w:val="00287315"/>
    <w:rsid w:val="00293E28"/>
    <w:rsid w:val="0029426B"/>
    <w:rsid w:val="00295E96"/>
    <w:rsid w:val="002E2B70"/>
    <w:rsid w:val="002E2F31"/>
    <w:rsid w:val="002E35AD"/>
    <w:rsid w:val="002E6FCC"/>
    <w:rsid w:val="002F626B"/>
    <w:rsid w:val="003026D3"/>
    <w:rsid w:val="003227F8"/>
    <w:rsid w:val="00325AD2"/>
    <w:rsid w:val="00332AC2"/>
    <w:rsid w:val="00333BC0"/>
    <w:rsid w:val="00335167"/>
    <w:rsid w:val="003502E2"/>
    <w:rsid w:val="0035218E"/>
    <w:rsid w:val="00352A07"/>
    <w:rsid w:val="003601BB"/>
    <w:rsid w:val="00364889"/>
    <w:rsid w:val="003670BE"/>
    <w:rsid w:val="003727CA"/>
    <w:rsid w:val="0039146D"/>
    <w:rsid w:val="003D6102"/>
    <w:rsid w:val="003E4F6D"/>
    <w:rsid w:val="003E4F7B"/>
    <w:rsid w:val="003F70E4"/>
    <w:rsid w:val="00460D3E"/>
    <w:rsid w:val="00463355"/>
    <w:rsid w:val="004759DA"/>
    <w:rsid w:val="004771D9"/>
    <w:rsid w:val="00491062"/>
    <w:rsid w:val="00495E66"/>
    <w:rsid w:val="004A797D"/>
    <w:rsid w:val="004B598F"/>
    <w:rsid w:val="004C7687"/>
    <w:rsid w:val="004D1D5B"/>
    <w:rsid w:val="004D3671"/>
    <w:rsid w:val="004E3F94"/>
    <w:rsid w:val="004E74CD"/>
    <w:rsid w:val="004F1B85"/>
    <w:rsid w:val="00504B4B"/>
    <w:rsid w:val="005063E3"/>
    <w:rsid w:val="00517AC7"/>
    <w:rsid w:val="00527014"/>
    <w:rsid w:val="00531F73"/>
    <w:rsid w:val="005332BE"/>
    <w:rsid w:val="005333E7"/>
    <w:rsid w:val="00546B15"/>
    <w:rsid w:val="00566023"/>
    <w:rsid w:val="005B4C48"/>
    <w:rsid w:val="005C42BA"/>
    <w:rsid w:val="005D35AC"/>
    <w:rsid w:val="005E2283"/>
    <w:rsid w:val="005E3DA6"/>
    <w:rsid w:val="00601D1F"/>
    <w:rsid w:val="00616C3B"/>
    <w:rsid w:val="00617E6D"/>
    <w:rsid w:val="006412AF"/>
    <w:rsid w:val="00644145"/>
    <w:rsid w:val="006463D7"/>
    <w:rsid w:val="00647BD6"/>
    <w:rsid w:val="006540DF"/>
    <w:rsid w:val="00666C00"/>
    <w:rsid w:val="00677F7C"/>
    <w:rsid w:val="006A047B"/>
    <w:rsid w:val="006A55CE"/>
    <w:rsid w:val="006E013A"/>
    <w:rsid w:val="006F2420"/>
    <w:rsid w:val="006F57C5"/>
    <w:rsid w:val="007277E0"/>
    <w:rsid w:val="00741EE1"/>
    <w:rsid w:val="00761AB4"/>
    <w:rsid w:val="00765BF6"/>
    <w:rsid w:val="00787981"/>
    <w:rsid w:val="0079427D"/>
    <w:rsid w:val="007A6383"/>
    <w:rsid w:val="007B1B67"/>
    <w:rsid w:val="007C38FD"/>
    <w:rsid w:val="007C4A9D"/>
    <w:rsid w:val="007F0CFA"/>
    <w:rsid w:val="008023A6"/>
    <w:rsid w:val="00806E7B"/>
    <w:rsid w:val="00815ABF"/>
    <w:rsid w:val="008219EB"/>
    <w:rsid w:val="008309A6"/>
    <w:rsid w:val="00842D00"/>
    <w:rsid w:val="008448EB"/>
    <w:rsid w:val="00852E94"/>
    <w:rsid w:val="00854956"/>
    <w:rsid w:val="00861E9B"/>
    <w:rsid w:val="00876DC8"/>
    <w:rsid w:val="00881101"/>
    <w:rsid w:val="00881500"/>
    <w:rsid w:val="00891276"/>
    <w:rsid w:val="00891C3D"/>
    <w:rsid w:val="00895056"/>
    <w:rsid w:val="008B20ED"/>
    <w:rsid w:val="008B7234"/>
    <w:rsid w:val="008E07BE"/>
    <w:rsid w:val="008F2FC0"/>
    <w:rsid w:val="0091083F"/>
    <w:rsid w:val="0091157A"/>
    <w:rsid w:val="009140AF"/>
    <w:rsid w:val="00920A2C"/>
    <w:rsid w:val="0092798F"/>
    <w:rsid w:val="00943890"/>
    <w:rsid w:val="00946B06"/>
    <w:rsid w:val="00976232"/>
    <w:rsid w:val="0099451A"/>
    <w:rsid w:val="009C47E6"/>
    <w:rsid w:val="009D2165"/>
    <w:rsid w:val="009E79F9"/>
    <w:rsid w:val="009F04BF"/>
    <w:rsid w:val="009F3170"/>
    <w:rsid w:val="009F434E"/>
    <w:rsid w:val="009F7F64"/>
    <w:rsid w:val="00A10854"/>
    <w:rsid w:val="00A14D64"/>
    <w:rsid w:val="00A361A6"/>
    <w:rsid w:val="00A37197"/>
    <w:rsid w:val="00A54AC7"/>
    <w:rsid w:val="00A607C1"/>
    <w:rsid w:val="00A70AAC"/>
    <w:rsid w:val="00A83229"/>
    <w:rsid w:val="00A9298C"/>
    <w:rsid w:val="00A940B6"/>
    <w:rsid w:val="00AA10B9"/>
    <w:rsid w:val="00AA30BA"/>
    <w:rsid w:val="00AA3227"/>
    <w:rsid w:val="00AB569C"/>
    <w:rsid w:val="00AC6C2B"/>
    <w:rsid w:val="00AD5C6F"/>
    <w:rsid w:val="00AE425F"/>
    <w:rsid w:val="00AF6B06"/>
    <w:rsid w:val="00B42595"/>
    <w:rsid w:val="00B51511"/>
    <w:rsid w:val="00B80221"/>
    <w:rsid w:val="00B90945"/>
    <w:rsid w:val="00B96FD8"/>
    <w:rsid w:val="00BA372E"/>
    <w:rsid w:val="00BC4C08"/>
    <w:rsid w:val="00BD3033"/>
    <w:rsid w:val="00BE40A3"/>
    <w:rsid w:val="00BE746D"/>
    <w:rsid w:val="00BF3A31"/>
    <w:rsid w:val="00C12627"/>
    <w:rsid w:val="00C13B64"/>
    <w:rsid w:val="00C17F99"/>
    <w:rsid w:val="00C340E7"/>
    <w:rsid w:val="00C42933"/>
    <w:rsid w:val="00C4405C"/>
    <w:rsid w:val="00C51E77"/>
    <w:rsid w:val="00C53595"/>
    <w:rsid w:val="00C673EA"/>
    <w:rsid w:val="00C95100"/>
    <w:rsid w:val="00C95684"/>
    <w:rsid w:val="00CA45A5"/>
    <w:rsid w:val="00CD6CD9"/>
    <w:rsid w:val="00CE0540"/>
    <w:rsid w:val="00CF4E2B"/>
    <w:rsid w:val="00CF57D1"/>
    <w:rsid w:val="00D01619"/>
    <w:rsid w:val="00D029C5"/>
    <w:rsid w:val="00D0620A"/>
    <w:rsid w:val="00D2000D"/>
    <w:rsid w:val="00D3254E"/>
    <w:rsid w:val="00D37F70"/>
    <w:rsid w:val="00D65218"/>
    <w:rsid w:val="00D84EB7"/>
    <w:rsid w:val="00D93A29"/>
    <w:rsid w:val="00D97395"/>
    <w:rsid w:val="00DB6211"/>
    <w:rsid w:val="00DB6D9F"/>
    <w:rsid w:val="00DE0639"/>
    <w:rsid w:val="00E009E9"/>
    <w:rsid w:val="00E052C4"/>
    <w:rsid w:val="00E05CB6"/>
    <w:rsid w:val="00E05DF4"/>
    <w:rsid w:val="00E16DDE"/>
    <w:rsid w:val="00E3534B"/>
    <w:rsid w:val="00E5011B"/>
    <w:rsid w:val="00E659BE"/>
    <w:rsid w:val="00E808E7"/>
    <w:rsid w:val="00E8112F"/>
    <w:rsid w:val="00EA6706"/>
    <w:rsid w:val="00EB6008"/>
    <w:rsid w:val="00EB6D3C"/>
    <w:rsid w:val="00EB7897"/>
    <w:rsid w:val="00EC02C6"/>
    <w:rsid w:val="00ED6CE0"/>
    <w:rsid w:val="00EE1A3F"/>
    <w:rsid w:val="00EF0774"/>
    <w:rsid w:val="00EF3AFA"/>
    <w:rsid w:val="00EF7ADF"/>
    <w:rsid w:val="00F06685"/>
    <w:rsid w:val="00F277E4"/>
    <w:rsid w:val="00F54267"/>
    <w:rsid w:val="00F60F09"/>
    <w:rsid w:val="00F62B9B"/>
    <w:rsid w:val="00F635E1"/>
    <w:rsid w:val="00F65F68"/>
    <w:rsid w:val="00F72D46"/>
    <w:rsid w:val="00F74A02"/>
    <w:rsid w:val="00FA0FE9"/>
    <w:rsid w:val="00FA2B78"/>
    <w:rsid w:val="00FB5836"/>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Sinespaciado">
    <w:name w:val="No Spacing"/>
    <w:uiPriority w:val="1"/>
    <w:qFormat/>
    <w:rsid w:val="00CE0540"/>
    <w:pPr>
      <w:spacing w:after="0" w:line="240" w:lineRule="auto"/>
    </w:pPr>
    <w:rPr>
      <w:rFonts w:ascii="Calibri" w:eastAsia="SimSun" w:hAnsi="Calibri" w:cs="SimSun"/>
      <w:lang w:eastAsia="es-ES"/>
    </w:rPr>
  </w:style>
  <w:style w:type="paragraph" w:styleId="Asuntodelcomentario">
    <w:name w:val="annotation subject"/>
    <w:basedOn w:val="Textocomentario"/>
    <w:next w:val="Textocomentario"/>
    <w:link w:val="AsuntodelcomentarioCar"/>
    <w:uiPriority w:val="99"/>
    <w:semiHidden/>
    <w:unhideWhenUsed/>
    <w:rsid w:val="004B598F"/>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4B598F"/>
    <w:rPr>
      <w:rFonts w:eastAsiaTheme="minorEastAsia"/>
      <w:b/>
      <w:bCs/>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2</Pages>
  <Words>787</Words>
  <Characters>4333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210</cp:revision>
  <dcterms:created xsi:type="dcterms:W3CDTF">2018-07-13T18:23:00Z</dcterms:created>
  <dcterms:modified xsi:type="dcterms:W3CDTF">2019-08-30T14:16:00Z</dcterms:modified>
</cp:coreProperties>
</file>