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7A76BC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7A76BC">
        <w:rPr>
          <w:rFonts w:ascii="Arial" w:hAnsi="Arial" w:cs="Arial"/>
          <w:b/>
          <w:color w:val="000000" w:themeColor="text1"/>
        </w:rPr>
        <w:t xml:space="preserve">ACTA No. </w:t>
      </w:r>
      <w:r w:rsidR="007F696E">
        <w:rPr>
          <w:rFonts w:ascii="Arial" w:hAnsi="Arial" w:cs="Arial"/>
          <w:b/>
          <w:color w:val="000000" w:themeColor="text1"/>
        </w:rPr>
        <w:t>230</w:t>
      </w:r>
    </w:p>
    <w:p w:rsidR="005063E3" w:rsidRPr="007A76BC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7A76BC" w:rsidRDefault="001622CB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1622CB">
        <w:rPr>
          <w:rFonts w:ascii="Arial" w:hAnsi="Arial" w:cs="Arial"/>
          <w:b/>
          <w:color w:val="000000" w:themeColor="text1"/>
          <w:sz w:val="22"/>
          <w:szCs w:val="22"/>
        </w:rPr>
        <w:t>REUNIÓN EXTRA-ORDINARIA</w:t>
      </w:r>
      <w:r w:rsidR="005063E3" w:rsidRPr="007A76BC">
        <w:rPr>
          <w:rFonts w:ascii="Arial" w:hAnsi="Arial" w:cs="Arial"/>
          <w:b/>
          <w:color w:val="000000" w:themeColor="text1"/>
          <w:sz w:val="22"/>
          <w:szCs w:val="22"/>
        </w:rPr>
        <w:t>DE CONSEJO DE ADMINISTRACIÓN.</w:t>
      </w: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3D7B1D" w:rsidRDefault="00460D3E" w:rsidP="003D7B1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r w:rsidR="001622CB" w:rsidRPr="001622CB">
        <w:rPr>
          <w:rFonts w:ascii="Arial" w:hAnsi="Arial" w:cs="Arial"/>
          <w:color w:val="000000" w:themeColor="text1"/>
          <w:sz w:val="18"/>
          <w:szCs w:val="18"/>
        </w:rPr>
        <w:t>Vierne</w:t>
      </w:r>
      <w:r w:rsidR="003D7B1D" w:rsidRPr="001622CB">
        <w:rPr>
          <w:rFonts w:ascii="Arial" w:hAnsi="Arial" w:cs="Arial"/>
          <w:color w:val="000000"/>
          <w:sz w:val="18"/>
          <w:szCs w:val="18"/>
        </w:rPr>
        <w:t>s</w:t>
      </w:r>
      <w:r w:rsidR="001622CB">
        <w:rPr>
          <w:rFonts w:ascii="Arial" w:hAnsi="Arial" w:cs="Arial"/>
          <w:color w:val="000000"/>
          <w:sz w:val="18"/>
          <w:szCs w:val="18"/>
        </w:rPr>
        <w:t>30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21052F">
        <w:rPr>
          <w:rFonts w:ascii="Arial" w:hAnsi="Arial" w:cs="Arial"/>
          <w:color w:val="000000"/>
          <w:sz w:val="18"/>
          <w:szCs w:val="18"/>
        </w:rPr>
        <w:t>abril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20</w:t>
      </w:r>
      <w:r w:rsidR="0021052F">
        <w:rPr>
          <w:rFonts w:ascii="Arial" w:hAnsi="Arial" w:cs="Arial"/>
          <w:color w:val="000000"/>
          <w:sz w:val="18"/>
          <w:szCs w:val="18"/>
        </w:rPr>
        <w:t>21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>.</w:t>
      </w:r>
    </w:p>
    <w:p w:rsidR="00716662" w:rsidRPr="00C85091" w:rsidRDefault="00716662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A84405" w:rsidRPr="001622CB" w:rsidRDefault="00A84405" w:rsidP="001622CB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D61C13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Patricia Castro</w:t>
      </w:r>
    </w:p>
    <w:p w:rsidR="0021052F" w:rsidRPr="00D75C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Joibeer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Cortes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Oscar </w:t>
      </w:r>
      <w:r w:rsidR="00270EFD">
        <w:rPr>
          <w:rFonts w:ascii="Arial" w:hAnsi="Arial" w:cs="Arial"/>
          <w:color w:val="000000"/>
          <w:sz w:val="18"/>
          <w:szCs w:val="18"/>
        </w:rPr>
        <w:t>González</w:t>
      </w:r>
    </w:p>
    <w:p w:rsidR="0021052F" w:rsidRPr="0021052F" w:rsidRDefault="00270EFD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Jorge </w:t>
      </w:r>
      <w:r w:rsidR="009926B8">
        <w:rPr>
          <w:rFonts w:ascii="Arial" w:hAnsi="Arial" w:cs="Arial"/>
          <w:color w:val="000000"/>
          <w:sz w:val="18"/>
          <w:szCs w:val="18"/>
        </w:rPr>
        <w:t>Iván</w:t>
      </w:r>
      <w:r w:rsidR="0021052F">
        <w:rPr>
          <w:rFonts w:ascii="Arial" w:hAnsi="Arial" w:cs="Arial"/>
          <w:color w:val="000000"/>
          <w:sz w:val="18"/>
          <w:szCs w:val="18"/>
        </w:rPr>
        <w:t xml:space="preserve"> Ladino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Alexandra Lancheros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Abdul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Monroy</w:t>
      </w:r>
      <w:proofErr w:type="spellEnd"/>
    </w:p>
    <w:p w:rsidR="0021052F" w:rsidRPr="001622CB" w:rsidRDefault="00270EFD" w:rsidP="001622CB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Luz </w:t>
      </w:r>
      <w:r w:rsidR="0021052F">
        <w:rPr>
          <w:rFonts w:ascii="Arial" w:hAnsi="Arial" w:cs="Arial"/>
          <w:color w:val="000000"/>
          <w:sz w:val="18"/>
          <w:szCs w:val="18"/>
        </w:rPr>
        <w:t>Stella Parra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Zaida </w:t>
      </w:r>
      <w:r w:rsidR="009926B8">
        <w:rPr>
          <w:rFonts w:ascii="Arial" w:hAnsi="Arial" w:cs="Arial"/>
          <w:color w:val="000000"/>
          <w:sz w:val="18"/>
          <w:szCs w:val="18"/>
        </w:rPr>
        <w:t>Ríos</w:t>
      </w:r>
    </w:p>
    <w:p w:rsidR="0021052F" w:rsidRPr="0021052F" w:rsidRDefault="009926B8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Simón</w:t>
      </w:r>
      <w:r w:rsidR="0021052F">
        <w:rPr>
          <w:rFonts w:ascii="Arial" w:hAnsi="Arial" w:cs="Arial"/>
          <w:color w:val="000000"/>
          <w:sz w:val="18"/>
          <w:szCs w:val="18"/>
        </w:rPr>
        <w:t xml:space="preserve"> Rojas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Wilmer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Valero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Alexander </w:t>
      </w:r>
      <w:r w:rsidR="009926B8">
        <w:rPr>
          <w:rFonts w:ascii="Arial" w:hAnsi="Arial" w:cs="Arial"/>
          <w:color w:val="000000"/>
          <w:sz w:val="18"/>
          <w:szCs w:val="18"/>
        </w:rPr>
        <w:t>Vásquez</w:t>
      </w:r>
    </w:p>
    <w:p w:rsidR="00C529CC" w:rsidRPr="0021052F" w:rsidRDefault="0021052F" w:rsidP="00C85091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John Villegas</w:t>
      </w:r>
    </w:p>
    <w:p w:rsidR="00C85091" w:rsidRDefault="00C85091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1622CB" w:rsidRDefault="001622CB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7A76BC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Pr="007A76BC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5726E3" w:rsidRPr="002C3999" w:rsidRDefault="00A84405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1. Verificación del quórum</w:t>
      </w:r>
      <w:r w:rsidR="005726E3" w:rsidRPr="002C3999">
        <w:rPr>
          <w:rFonts w:ascii="Arial" w:hAnsi="Arial" w:cs="Arial"/>
          <w:color w:val="000000"/>
          <w:sz w:val="18"/>
          <w:szCs w:val="18"/>
        </w:rPr>
        <w:t xml:space="preserve">. </w:t>
      </w:r>
    </w:p>
    <w:p w:rsidR="005726E3" w:rsidRPr="002C3999" w:rsidRDefault="005726E3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2C3999">
        <w:rPr>
          <w:rFonts w:ascii="Arial" w:hAnsi="Arial" w:cs="Arial"/>
          <w:color w:val="000000"/>
          <w:sz w:val="18"/>
          <w:szCs w:val="18"/>
        </w:rPr>
        <w:t xml:space="preserve">2. </w:t>
      </w:r>
      <w:r w:rsidR="00422D44">
        <w:rPr>
          <w:rFonts w:ascii="Arial" w:hAnsi="Arial" w:cs="Arial"/>
          <w:color w:val="000000"/>
          <w:sz w:val="18"/>
          <w:szCs w:val="18"/>
        </w:rPr>
        <w:t>Prorroga de contratos a vencerse</w:t>
      </w:r>
      <w:r w:rsidRPr="002C3999">
        <w:rPr>
          <w:rFonts w:ascii="Arial" w:hAnsi="Arial" w:cs="Arial"/>
          <w:color w:val="000000"/>
          <w:sz w:val="18"/>
          <w:szCs w:val="18"/>
        </w:rPr>
        <w:t>.</w:t>
      </w:r>
    </w:p>
    <w:p w:rsidR="00EB7897" w:rsidRDefault="00EB789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21052F" w:rsidRPr="007A76BC" w:rsidRDefault="0021052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1622CB" w:rsidRPr="007A76BC" w:rsidRDefault="001622CB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7F0F70" w:rsidRPr="007A76BC" w:rsidRDefault="007F0F70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7A76BC" w:rsidRDefault="00A32EFC" w:rsidP="00E558F1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</w:t>
      </w:r>
      <w:r w:rsidR="00460D3E" w:rsidRPr="007A76BC">
        <w:rPr>
          <w:rFonts w:ascii="Arial" w:eastAsia="Times New Roman" w:hAnsi="Arial" w:cs="Arial"/>
          <w:b/>
          <w:color w:val="000000" w:themeColor="text1"/>
          <w:sz w:val="18"/>
          <w:szCs w:val="18"/>
        </w:rPr>
        <w:t>.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5726E3" w:rsidRDefault="005726E3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2C3999">
        <w:rPr>
          <w:rFonts w:ascii="Arial" w:hAnsi="Arial" w:cs="Arial"/>
          <w:color w:val="000000"/>
          <w:sz w:val="18"/>
          <w:szCs w:val="18"/>
        </w:rPr>
        <w:t xml:space="preserve">Siendo las </w:t>
      </w:r>
      <w:r w:rsidR="001622CB">
        <w:rPr>
          <w:rFonts w:ascii="Arial" w:hAnsi="Arial" w:cs="Arial"/>
          <w:color w:val="000000"/>
          <w:sz w:val="18"/>
          <w:szCs w:val="18"/>
        </w:rPr>
        <w:t>2</w:t>
      </w:r>
      <w:r w:rsidRPr="002C3999">
        <w:rPr>
          <w:rFonts w:ascii="Arial" w:hAnsi="Arial" w:cs="Arial"/>
          <w:color w:val="000000"/>
          <w:sz w:val="18"/>
          <w:szCs w:val="18"/>
        </w:rPr>
        <w:t>:</w:t>
      </w:r>
      <w:r w:rsidR="001622CB">
        <w:rPr>
          <w:rFonts w:ascii="Arial" w:hAnsi="Arial" w:cs="Arial"/>
          <w:color w:val="000000"/>
          <w:sz w:val="18"/>
          <w:szCs w:val="18"/>
        </w:rPr>
        <w:t>0</w:t>
      </w:r>
      <w:r w:rsidR="00A84405">
        <w:rPr>
          <w:rFonts w:ascii="Arial" w:hAnsi="Arial" w:cs="Arial"/>
          <w:color w:val="000000"/>
          <w:sz w:val="18"/>
          <w:szCs w:val="18"/>
        </w:rPr>
        <w:t>0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p.m. del día </w:t>
      </w:r>
      <w:r w:rsidR="001622CB">
        <w:rPr>
          <w:rFonts w:ascii="Arial" w:hAnsi="Arial" w:cs="Arial"/>
          <w:color w:val="000000"/>
          <w:sz w:val="18"/>
          <w:szCs w:val="18"/>
        </w:rPr>
        <w:t>30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</w:t>
      </w:r>
      <w:r w:rsidR="0021052F">
        <w:rPr>
          <w:rFonts w:ascii="Arial" w:hAnsi="Arial" w:cs="Arial"/>
          <w:color w:val="000000"/>
          <w:sz w:val="18"/>
          <w:szCs w:val="18"/>
        </w:rPr>
        <w:t>abril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20</w:t>
      </w:r>
      <w:r w:rsidR="0021052F">
        <w:rPr>
          <w:rFonts w:ascii="Arial" w:hAnsi="Arial" w:cs="Arial"/>
          <w:color w:val="000000"/>
          <w:sz w:val="18"/>
          <w:szCs w:val="18"/>
        </w:rPr>
        <w:t>21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se da inicio a la reunión </w:t>
      </w:r>
      <w:r w:rsidR="001622CB">
        <w:rPr>
          <w:rFonts w:ascii="Arial" w:hAnsi="Arial" w:cs="Arial"/>
          <w:color w:val="000000"/>
          <w:sz w:val="18"/>
          <w:szCs w:val="18"/>
        </w:rPr>
        <w:t xml:space="preserve">extra-ordinaria 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del Consejo de Administración haciendo verificación de quórum con la asistencia de </w:t>
      </w:r>
      <w:r w:rsidR="0021052F">
        <w:rPr>
          <w:rFonts w:ascii="Arial" w:hAnsi="Arial" w:cs="Arial"/>
          <w:color w:val="000000"/>
          <w:sz w:val="18"/>
          <w:szCs w:val="18"/>
        </w:rPr>
        <w:t>1</w:t>
      </w:r>
      <w:r w:rsidR="001622CB">
        <w:rPr>
          <w:rFonts w:ascii="Arial" w:hAnsi="Arial" w:cs="Arial"/>
          <w:color w:val="000000"/>
          <w:sz w:val="18"/>
          <w:szCs w:val="18"/>
        </w:rPr>
        <w:t>2</w:t>
      </w:r>
      <w:r w:rsidR="0021052F">
        <w:rPr>
          <w:rFonts w:ascii="Arial" w:hAnsi="Arial" w:cs="Arial"/>
          <w:color w:val="000000"/>
          <w:sz w:val="18"/>
          <w:szCs w:val="18"/>
        </w:rPr>
        <w:t xml:space="preserve"> consejeros</w:t>
      </w:r>
      <w:r w:rsidR="00A84405">
        <w:rPr>
          <w:rFonts w:ascii="Arial" w:hAnsi="Arial" w:cs="Arial"/>
          <w:color w:val="000000"/>
          <w:sz w:val="18"/>
          <w:szCs w:val="18"/>
        </w:rPr>
        <w:t>.</w:t>
      </w:r>
    </w:p>
    <w:p w:rsidR="007F0F70" w:rsidRDefault="007F0F70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C85091" w:rsidRPr="0094534D" w:rsidRDefault="00C85091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94534D" w:rsidRPr="0094534D" w:rsidRDefault="00422D44" w:rsidP="0094534D">
      <w:pPr>
        <w:pStyle w:val="Prrafodelista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  <w:lang w:val="es-ES"/>
        </w:rPr>
        <w:t>Prorroga de contratos a vencerse</w:t>
      </w:r>
      <w:r w:rsidR="005726E3" w:rsidRPr="002C3999">
        <w:rPr>
          <w:rFonts w:ascii="Arial" w:hAnsi="Arial" w:cs="Arial"/>
          <w:color w:val="000000"/>
          <w:sz w:val="18"/>
          <w:szCs w:val="18"/>
        </w:rPr>
        <w:t>.</w:t>
      </w:r>
    </w:p>
    <w:p w:rsidR="00F72D46" w:rsidRPr="007A76BC" w:rsidRDefault="00F72D46" w:rsidP="00FD563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4F5F48" w:rsidRDefault="004F5F48" w:rsidP="004F5F48">
      <w:pPr>
        <w:pStyle w:val="NormalWeb"/>
        <w:spacing w:after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S</w:t>
      </w:r>
      <w:r w:rsidRPr="004F5F48">
        <w:rPr>
          <w:rFonts w:ascii="Arial" w:hAnsi="Arial" w:cs="Arial"/>
          <w:color w:val="000000"/>
          <w:sz w:val="18"/>
          <w:szCs w:val="18"/>
          <w:lang w:val="es-ES"/>
        </w:rPr>
        <w:t>e cita a esta reunión</w:t>
      </w:r>
      <w:r>
        <w:rPr>
          <w:rFonts w:ascii="Arial" w:hAnsi="Arial" w:cs="Arial"/>
          <w:color w:val="000000"/>
          <w:sz w:val="18"/>
          <w:szCs w:val="18"/>
          <w:lang w:val="es-ES"/>
        </w:rPr>
        <w:t>, d</w:t>
      </w:r>
      <w:r w:rsidRPr="004F5F48">
        <w:rPr>
          <w:rFonts w:ascii="Arial" w:hAnsi="Arial" w:cs="Arial"/>
          <w:color w:val="000000"/>
          <w:sz w:val="18"/>
          <w:szCs w:val="18"/>
          <w:lang w:val="es-ES"/>
        </w:rPr>
        <w:t xml:space="preserve">ada la conjetura de terminación de contrato </w:t>
      </w:r>
      <w:r>
        <w:rPr>
          <w:rFonts w:ascii="Arial" w:hAnsi="Arial" w:cs="Arial"/>
          <w:color w:val="000000"/>
          <w:sz w:val="18"/>
          <w:szCs w:val="18"/>
          <w:lang w:val="es-ES"/>
        </w:rPr>
        <w:t xml:space="preserve">el día de hoy, </w:t>
      </w:r>
      <w:r w:rsidRPr="004F5F48">
        <w:rPr>
          <w:rFonts w:ascii="Arial" w:hAnsi="Arial" w:cs="Arial"/>
          <w:color w:val="000000"/>
          <w:sz w:val="18"/>
          <w:szCs w:val="18"/>
          <w:lang w:val="es-ES"/>
        </w:rPr>
        <w:t xml:space="preserve">de la empresa de manejo de personal Temporal </w:t>
      </w:r>
      <w:proofErr w:type="spellStart"/>
      <w:r w:rsidRPr="004F5F48">
        <w:rPr>
          <w:rFonts w:ascii="Arial" w:hAnsi="Arial" w:cs="Arial"/>
          <w:color w:val="000000"/>
          <w:sz w:val="18"/>
          <w:szCs w:val="18"/>
          <w:lang w:val="es-ES"/>
        </w:rPr>
        <w:t>Tprotec</w:t>
      </w:r>
      <w:proofErr w:type="spellEnd"/>
      <w:r w:rsidRPr="004F5F48">
        <w:rPr>
          <w:rFonts w:ascii="Arial" w:hAnsi="Arial" w:cs="Arial"/>
          <w:color w:val="000000"/>
          <w:sz w:val="18"/>
          <w:szCs w:val="18"/>
          <w:lang w:val="es-ES"/>
        </w:rPr>
        <w:t xml:space="preserve"> </w:t>
      </w:r>
      <w:proofErr w:type="spellStart"/>
      <w:r w:rsidRPr="004F5F48">
        <w:rPr>
          <w:rFonts w:ascii="Arial" w:hAnsi="Arial" w:cs="Arial"/>
          <w:color w:val="000000"/>
          <w:sz w:val="18"/>
          <w:szCs w:val="18"/>
          <w:lang w:val="es-ES"/>
        </w:rPr>
        <w:t>Temp</w:t>
      </w:r>
      <w:proofErr w:type="spellEnd"/>
      <w:r w:rsidRPr="004F5F48">
        <w:rPr>
          <w:rFonts w:ascii="Arial" w:hAnsi="Arial" w:cs="Arial"/>
          <w:color w:val="000000"/>
          <w:sz w:val="18"/>
          <w:szCs w:val="18"/>
          <w:lang w:val="es-ES"/>
        </w:rPr>
        <w:t xml:space="preserve"> S.A.S, y de la empresa de monitoreo d</w:t>
      </w:r>
      <w:r>
        <w:rPr>
          <w:rFonts w:ascii="Arial" w:hAnsi="Arial" w:cs="Arial"/>
          <w:color w:val="000000"/>
          <w:sz w:val="18"/>
          <w:szCs w:val="18"/>
          <w:lang w:val="es-ES"/>
        </w:rPr>
        <w:t xml:space="preserve">e CCTV Toronto de Colombia Ltda., </w:t>
      </w:r>
      <w:r w:rsidRPr="004F5F48">
        <w:rPr>
          <w:rFonts w:ascii="Arial" w:hAnsi="Arial" w:cs="Arial"/>
          <w:color w:val="000000"/>
          <w:sz w:val="18"/>
          <w:szCs w:val="18"/>
          <w:lang w:val="es-ES"/>
        </w:rPr>
        <w:t>para definir si se prorroga estos 2 contratos para poder empezar a hacer el proceso de convocatoria para una nueva contratación.</w:t>
      </w:r>
    </w:p>
    <w:p w:rsidR="004F5F48" w:rsidRDefault="004F5F48" w:rsidP="004F5F48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4F5F48">
        <w:rPr>
          <w:rFonts w:ascii="Arial" w:hAnsi="Arial" w:cs="Arial"/>
          <w:color w:val="000000"/>
          <w:sz w:val="18"/>
          <w:szCs w:val="18"/>
          <w:lang w:val="es-ES"/>
        </w:rPr>
        <w:t>A la pregunta</w:t>
      </w:r>
      <w:r>
        <w:rPr>
          <w:rFonts w:ascii="Arial" w:hAnsi="Arial" w:cs="Arial"/>
          <w:color w:val="000000"/>
          <w:sz w:val="18"/>
          <w:szCs w:val="18"/>
          <w:lang w:val="es-ES"/>
        </w:rPr>
        <w:t>:</w:t>
      </w:r>
      <w:r w:rsidRPr="004F5F48">
        <w:rPr>
          <w:rFonts w:ascii="Arial" w:hAnsi="Arial" w:cs="Arial"/>
          <w:color w:val="000000"/>
          <w:sz w:val="18"/>
          <w:szCs w:val="18"/>
          <w:lang w:val="es-ES"/>
        </w:rPr>
        <w:t xml:space="preserve"> está de acuerdo en hacer una prorroga por 2 meses a los dos contratos mencionados</w:t>
      </w:r>
      <w:r>
        <w:rPr>
          <w:rFonts w:ascii="Arial" w:hAnsi="Arial" w:cs="Arial"/>
          <w:color w:val="000000"/>
          <w:sz w:val="18"/>
          <w:szCs w:val="18"/>
          <w:lang w:val="es-ES"/>
        </w:rPr>
        <w:t>, se obtuvo como resultado:</w:t>
      </w:r>
    </w:p>
    <w:p w:rsidR="004F5F48" w:rsidRDefault="004F5F48" w:rsidP="004F5F48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4F5F48" w:rsidRDefault="004F5F48" w:rsidP="004F5F48">
      <w:pPr>
        <w:pStyle w:val="NormalWeb"/>
        <w:numPr>
          <w:ilvl w:val="0"/>
          <w:numId w:val="18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11 votos a favor de la prorroga por 2 meses para los dos contratos.</w:t>
      </w:r>
    </w:p>
    <w:p w:rsidR="004F5F48" w:rsidRDefault="004F5F48" w:rsidP="004F5F48">
      <w:pPr>
        <w:pStyle w:val="NormalWeb"/>
        <w:numPr>
          <w:ilvl w:val="0"/>
          <w:numId w:val="18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1 voto se abstuvo.</w:t>
      </w:r>
    </w:p>
    <w:p w:rsidR="004F5F48" w:rsidRDefault="004F5F48" w:rsidP="004F5F48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4F5F48" w:rsidRDefault="004F5F48" w:rsidP="004F5F48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 xml:space="preserve">Dada la votación, el señor Presidente del Consejo Abdul </w:t>
      </w:r>
      <w:proofErr w:type="spellStart"/>
      <w:r>
        <w:rPr>
          <w:rFonts w:ascii="Arial" w:hAnsi="Arial" w:cs="Arial"/>
          <w:color w:val="000000"/>
          <w:sz w:val="18"/>
          <w:szCs w:val="18"/>
          <w:lang w:val="es-ES"/>
        </w:rPr>
        <w:t>Monroy</w:t>
      </w:r>
      <w:proofErr w:type="spellEnd"/>
      <w:r>
        <w:rPr>
          <w:rFonts w:ascii="Arial" w:hAnsi="Arial" w:cs="Arial"/>
          <w:color w:val="000000"/>
          <w:sz w:val="18"/>
          <w:szCs w:val="18"/>
          <w:lang w:val="es-ES"/>
        </w:rPr>
        <w:t xml:space="preserve"> procederá a informar al Administrador Jorge </w:t>
      </w:r>
      <w:r w:rsidR="00270EFD">
        <w:rPr>
          <w:rFonts w:ascii="Arial" w:hAnsi="Arial" w:cs="Arial"/>
          <w:color w:val="000000"/>
          <w:sz w:val="18"/>
          <w:szCs w:val="18"/>
          <w:lang w:val="es-ES"/>
        </w:rPr>
        <w:t>González</w:t>
      </w:r>
      <w:r>
        <w:rPr>
          <w:rFonts w:ascii="Arial" w:hAnsi="Arial" w:cs="Arial"/>
          <w:color w:val="000000"/>
          <w:sz w:val="18"/>
          <w:szCs w:val="18"/>
          <w:lang w:val="es-ES"/>
        </w:rPr>
        <w:t xml:space="preserve">, que el Consejo de Administración </w:t>
      </w:r>
      <w:r w:rsidR="00270EFD">
        <w:rPr>
          <w:rFonts w:ascii="Arial" w:hAnsi="Arial" w:cs="Arial"/>
          <w:color w:val="000000"/>
          <w:sz w:val="18"/>
          <w:szCs w:val="18"/>
          <w:lang w:val="es-ES"/>
        </w:rPr>
        <w:t>emite concepto favorable para que la administración gestione</w:t>
      </w:r>
      <w:r>
        <w:rPr>
          <w:rFonts w:ascii="Arial" w:hAnsi="Arial" w:cs="Arial"/>
          <w:color w:val="000000"/>
          <w:sz w:val="18"/>
          <w:szCs w:val="18"/>
          <w:lang w:val="es-ES"/>
        </w:rPr>
        <w:t xml:space="preserve"> la prórroga de dos meses para los dos contratos mencionados.</w:t>
      </w:r>
    </w:p>
    <w:p w:rsidR="004F5F48" w:rsidRDefault="004F5F48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CB54D3" w:rsidRPr="00D35A34" w:rsidRDefault="00CB54D3" w:rsidP="00CB54D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F300C7" w:rsidRPr="00D35A34" w:rsidRDefault="00F300C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Se da por terminada la reunión a las </w:t>
      </w:r>
      <w:r w:rsidR="004F5F48">
        <w:rPr>
          <w:rFonts w:ascii="Arial" w:hAnsi="Arial" w:cs="Arial"/>
          <w:color w:val="000000"/>
          <w:sz w:val="18"/>
          <w:szCs w:val="18"/>
        </w:rPr>
        <w:t>2</w:t>
      </w:r>
      <w:r w:rsidRPr="00D35A34">
        <w:rPr>
          <w:rFonts w:ascii="Arial" w:hAnsi="Arial" w:cs="Arial"/>
          <w:color w:val="000000"/>
          <w:sz w:val="18"/>
          <w:szCs w:val="18"/>
        </w:rPr>
        <w:t>:</w:t>
      </w:r>
      <w:r w:rsidR="004F5F48">
        <w:rPr>
          <w:rFonts w:ascii="Arial" w:hAnsi="Arial" w:cs="Arial"/>
          <w:color w:val="000000"/>
          <w:sz w:val="18"/>
          <w:szCs w:val="18"/>
        </w:rPr>
        <w:t>13</w:t>
      </w:r>
      <w:r w:rsidR="00E22D0D">
        <w:rPr>
          <w:rFonts w:ascii="Arial" w:hAnsi="Arial" w:cs="Arial"/>
          <w:color w:val="000000"/>
          <w:sz w:val="18"/>
          <w:szCs w:val="18"/>
        </w:rPr>
        <w:t>p</w:t>
      </w:r>
      <w:r w:rsidRPr="00D35A34">
        <w:rPr>
          <w:rFonts w:ascii="Arial" w:hAnsi="Arial" w:cs="Arial"/>
          <w:color w:val="000000"/>
          <w:sz w:val="18"/>
          <w:szCs w:val="18"/>
        </w:rPr>
        <w:t>m</w:t>
      </w:r>
      <w:r>
        <w:rPr>
          <w:rFonts w:ascii="Arial" w:hAnsi="Arial" w:cs="Arial"/>
          <w:color w:val="000000"/>
          <w:sz w:val="18"/>
          <w:szCs w:val="18"/>
        </w:rPr>
        <w:t>.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D35A34">
        <w:rPr>
          <w:rFonts w:ascii="Arial" w:hAnsi="Arial" w:cs="Arial"/>
          <w:color w:val="000000"/>
          <w:sz w:val="18"/>
          <w:szCs w:val="18"/>
        </w:rPr>
        <w:t>del</w:t>
      </w:r>
      <w:proofErr w:type="gramEnd"/>
      <w:r w:rsidRPr="00D35A34">
        <w:rPr>
          <w:rFonts w:ascii="Arial" w:hAnsi="Arial" w:cs="Arial"/>
          <w:color w:val="000000"/>
          <w:sz w:val="18"/>
          <w:szCs w:val="18"/>
        </w:rPr>
        <w:t xml:space="preserve"> día </w:t>
      </w:r>
      <w:r w:rsidR="004F5F48">
        <w:rPr>
          <w:rFonts w:ascii="Arial" w:hAnsi="Arial" w:cs="Arial"/>
          <w:color w:val="000000"/>
          <w:sz w:val="18"/>
          <w:szCs w:val="18"/>
        </w:rPr>
        <w:t>viernes30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E22D0D">
        <w:rPr>
          <w:rFonts w:ascii="Arial" w:hAnsi="Arial" w:cs="Arial"/>
          <w:color w:val="000000"/>
          <w:sz w:val="18"/>
          <w:szCs w:val="18"/>
        </w:rPr>
        <w:t>abril de 2021</w:t>
      </w:r>
      <w:r w:rsidRPr="00D35A34">
        <w:rPr>
          <w:rFonts w:ascii="Arial" w:hAnsi="Arial" w:cs="Arial"/>
          <w:color w:val="000000"/>
          <w:sz w:val="18"/>
          <w:szCs w:val="18"/>
        </w:rPr>
        <w:t>, para constancia firman:</w:t>
      </w: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6D9F" w:rsidRPr="007A76BC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F336B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</w:p>
    <w:p w:rsidR="00DB6D9F" w:rsidRPr="007A76BC" w:rsidRDefault="004F5F48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ABDUL MONROY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E22D0D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WILMER VALERO</w:t>
      </w:r>
      <w:r w:rsidR="00F300C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460D3E" w:rsidRPr="007A76BC" w:rsidRDefault="00DB6D9F" w:rsidP="002D5B33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="00333592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333592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E8112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</w:t>
      </w:r>
      <w:r w:rsidR="00E22D0D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</w:t>
      </w:r>
      <w:r w:rsidR="002D5B33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</w:t>
      </w:r>
    </w:p>
    <w:sectPr w:rsidR="00460D3E" w:rsidRPr="007A76BC" w:rsidSect="007A76BC"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5C0BDA7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5C0BDA7" w16cid:durableId="243D461F"/>
</w16cid:commentsId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7F04C0"/>
    <w:multiLevelType w:val="hybridMultilevel"/>
    <w:tmpl w:val="3BA6A2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BE59D4"/>
    <w:multiLevelType w:val="hybridMultilevel"/>
    <w:tmpl w:val="2E26EF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F51AB9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16253B"/>
    <w:multiLevelType w:val="hybridMultilevel"/>
    <w:tmpl w:val="1556FE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2B75BC"/>
    <w:multiLevelType w:val="hybridMultilevel"/>
    <w:tmpl w:val="DC8A384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3F73DB"/>
    <w:multiLevelType w:val="hybridMultilevel"/>
    <w:tmpl w:val="E5C8AF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893607"/>
    <w:multiLevelType w:val="hybridMultilevel"/>
    <w:tmpl w:val="CD442B8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2BE28B4"/>
    <w:multiLevelType w:val="hybridMultilevel"/>
    <w:tmpl w:val="6AF4B25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B94AD1"/>
    <w:multiLevelType w:val="hybridMultilevel"/>
    <w:tmpl w:val="D2C2D9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A810F0"/>
    <w:multiLevelType w:val="hybridMultilevel"/>
    <w:tmpl w:val="6390E6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0908DA"/>
    <w:multiLevelType w:val="hybridMultilevel"/>
    <w:tmpl w:val="78749A5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45A3E0F"/>
    <w:multiLevelType w:val="hybridMultilevel"/>
    <w:tmpl w:val="FDAAF04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9254EB"/>
    <w:multiLevelType w:val="hybridMultilevel"/>
    <w:tmpl w:val="E1BCAB0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4497288"/>
    <w:multiLevelType w:val="hybridMultilevel"/>
    <w:tmpl w:val="5C72D41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8F46E76"/>
    <w:multiLevelType w:val="hybridMultilevel"/>
    <w:tmpl w:val="8B54BFF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7B1A71A0"/>
    <w:multiLevelType w:val="hybridMultilevel"/>
    <w:tmpl w:val="C0D429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C453EA8"/>
    <w:multiLevelType w:val="hybridMultilevel"/>
    <w:tmpl w:val="1E4A5A9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5"/>
  </w:num>
  <w:num w:numId="3">
    <w:abstractNumId w:val="2"/>
  </w:num>
  <w:num w:numId="4">
    <w:abstractNumId w:val="3"/>
  </w:num>
  <w:num w:numId="5">
    <w:abstractNumId w:val="8"/>
  </w:num>
  <w:num w:numId="6">
    <w:abstractNumId w:val="16"/>
  </w:num>
  <w:num w:numId="7">
    <w:abstractNumId w:val="0"/>
  </w:num>
  <w:num w:numId="8">
    <w:abstractNumId w:val="5"/>
  </w:num>
  <w:num w:numId="9">
    <w:abstractNumId w:val="10"/>
  </w:num>
  <w:num w:numId="10">
    <w:abstractNumId w:val="1"/>
  </w:num>
  <w:num w:numId="11">
    <w:abstractNumId w:val="17"/>
  </w:num>
  <w:num w:numId="12">
    <w:abstractNumId w:val="14"/>
  </w:num>
  <w:num w:numId="13">
    <w:abstractNumId w:val="4"/>
  </w:num>
  <w:num w:numId="14">
    <w:abstractNumId w:val="12"/>
  </w:num>
  <w:num w:numId="15">
    <w:abstractNumId w:val="7"/>
  </w:num>
  <w:num w:numId="16">
    <w:abstractNumId w:val="13"/>
  </w:num>
  <w:num w:numId="17">
    <w:abstractNumId w:val="9"/>
  </w:num>
  <w:num w:numId="18">
    <w:abstractNumId w:val="11"/>
  </w:num>
  <w:numIdMacAtCleanup w:val="7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Joibeer Cortes Prieto">
    <w15:presenceInfo w15:providerId="Windows Live" w15:userId="0982c0ca7474a13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009E3"/>
    <w:rsid w:val="00011FC2"/>
    <w:rsid w:val="00013624"/>
    <w:rsid w:val="000202D4"/>
    <w:rsid w:val="0002507D"/>
    <w:rsid w:val="00030786"/>
    <w:rsid w:val="00032C3A"/>
    <w:rsid w:val="00034840"/>
    <w:rsid w:val="000379EF"/>
    <w:rsid w:val="00042A0E"/>
    <w:rsid w:val="00044DC1"/>
    <w:rsid w:val="0004661B"/>
    <w:rsid w:val="00052762"/>
    <w:rsid w:val="00057C9F"/>
    <w:rsid w:val="00062A67"/>
    <w:rsid w:val="00067E1D"/>
    <w:rsid w:val="000724DE"/>
    <w:rsid w:val="00074380"/>
    <w:rsid w:val="0008770F"/>
    <w:rsid w:val="00091306"/>
    <w:rsid w:val="000A15C1"/>
    <w:rsid w:val="000A5D4F"/>
    <w:rsid w:val="000A7274"/>
    <w:rsid w:val="000A758F"/>
    <w:rsid w:val="000B05BA"/>
    <w:rsid w:val="000B1F2D"/>
    <w:rsid w:val="000C0AAE"/>
    <w:rsid w:val="000C5418"/>
    <w:rsid w:val="000C6D76"/>
    <w:rsid w:val="000D222A"/>
    <w:rsid w:val="000D7C6F"/>
    <w:rsid w:val="000E6D9C"/>
    <w:rsid w:val="000E70B9"/>
    <w:rsid w:val="000F5BE3"/>
    <w:rsid w:val="00102E47"/>
    <w:rsid w:val="00111497"/>
    <w:rsid w:val="00112EF2"/>
    <w:rsid w:val="00115E80"/>
    <w:rsid w:val="00125145"/>
    <w:rsid w:val="001276F1"/>
    <w:rsid w:val="0013041A"/>
    <w:rsid w:val="001353B4"/>
    <w:rsid w:val="00137A9E"/>
    <w:rsid w:val="001534B8"/>
    <w:rsid w:val="00154048"/>
    <w:rsid w:val="00161180"/>
    <w:rsid w:val="001622CB"/>
    <w:rsid w:val="001626EB"/>
    <w:rsid w:val="00167BC7"/>
    <w:rsid w:val="00191849"/>
    <w:rsid w:val="00192452"/>
    <w:rsid w:val="00193806"/>
    <w:rsid w:val="001A624E"/>
    <w:rsid w:val="001A6A66"/>
    <w:rsid w:val="001B0C5B"/>
    <w:rsid w:val="001B5EAA"/>
    <w:rsid w:val="001B6369"/>
    <w:rsid w:val="001C5198"/>
    <w:rsid w:val="001C70F7"/>
    <w:rsid w:val="001C75DB"/>
    <w:rsid w:val="001E28F9"/>
    <w:rsid w:val="001E3BF6"/>
    <w:rsid w:val="001E46AC"/>
    <w:rsid w:val="001E5338"/>
    <w:rsid w:val="001F12F5"/>
    <w:rsid w:val="001F3E3C"/>
    <w:rsid w:val="00205FBC"/>
    <w:rsid w:val="0020701A"/>
    <w:rsid w:val="0021052F"/>
    <w:rsid w:val="002112FA"/>
    <w:rsid w:val="00217BAC"/>
    <w:rsid w:val="0023450A"/>
    <w:rsid w:val="00235C6E"/>
    <w:rsid w:val="00236058"/>
    <w:rsid w:val="00242756"/>
    <w:rsid w:val="002454D4"/>
    <w:rsid w:val="00250840"/>
    <w:rsid w:val="002523F9"/>
    <w:rsid w:val="00253758"/>
    <w:rsid w:val="00262424"/>
    <w:rsid w:val="002627CF"/>
    <w:rsid w:val="00263DBA"/>
    <w:rsid w:val="00267CD4"/>
    <w:rsid w:val="002709EA"/>
    <w:rsid w:val="00270EFD"/>
    <w:rsid w:val="00274822"/>
    <w:rsid w:val="00282804"/>
    <w:rsid w:val="00283714"/>
    <w:rsid w:val="00283A9F"/>
    <w:rsid w:val="00293E28"/>
    <w:rsid w:val="0029687A"/>
    <w:rsid w:val="002A1425"/>
    <w:rsid w:val="002A52ED"/>
    <w:rsid w:val="002A57C9"/>
    <w:rsid w:val="002B2167"/>
    <w:rsid w:val="002B2445"/>
    <w:rsid w:val="002B29AE"/>
    <w:rsid w:val="002C152B"/>
    <w:rsid w:val="002C3054"/>
    <w:rsid w:val="002D2704"/>
    <w:rsid w:val="002D31BD"/>
    <w:rsid w:val="002D5B33"/>
    <w:rsid w:val="002E35AD"/>
    <w:rsid w:val="002E3C58"/>
    <w:rsid w:val="002E5D20"/>
    <w:rsid w:val="002E6FCC"/>
    <w:rsid w:val="002F739E"/>
    <w:rsid w:val="002F7CF3"/>
    <w:rsid w:val="00304569"/>
    <w:rsid w:val="0030648C"/>
    <w:rsid w:val="00312F98"/>
    <w:rsid w:val="00315C03"/>
    <w:rsid w:val="00325AD2"/>
    <w:rsid w:val="00333592"/>
    <w:rsid w:val="00333BC0"/>
    <w:rsid w:val="00335D47"/>
    <w:rsid w:val="00352A07"/>
    <w:rsid w:val="003563EA"/>
    <w:rsid w:val="00357314"/>
    <w:rsid w:val="003670BE"/>
    <w:rsid w:val="0036756D"/>
    <w:rsid w:val="00373AB9"/>
    <w:rsid w:val="00386DB6"/>
    <w:rsid w:val="00387FED"/>
    <w:rsid w:val="00393DBE"/>
    <w:rsid w:val="00394099"/>
    <w:rsid w:val="0039426F"/>
    <w:rsid w:val="003943CC"/>
    <w:rsid w:val="003A25E6"/>
    <w:rsid w:val="003A732C"/>
    <w:rsid w:val="003A778B"/>
    <w:rsid w:val="003B0CE8"/>
    <w:rsid w:val="003B4C5D"/>
    <w:rsid w:val="003B7EE5"/>
    <w:rsid w:val="003C1633"/>
    <w:rsid w:val="003C7473"/>
    <w:rsid w:val="003D53C0"/>
    <w:rsid w:val="003D7B1D"/>
    <w:rsid w:val="003E152F"/>
    <w:rsid w:val="003E4F7B"/>
    <w:rsid w:val="003E7B0B"/>
    <w:rsid w:val="003F4000"/>
    <w:rsid w:val="003F7D9E"/>
    <w:rsid w:val="003F7EF2"/>
    <w:rsid w:val="00400182"/>
    <w:rsid w:val="00400907"/>
    <w:rsid w:val="00403393"/>
    <w:rsid w:val="00404261"/>
    <w:rsid w:val="00407EAA"/>
    <w:rsid w:val="00411B52"/>
    <w:rsid w:val="00412B03"/>
    <w:rsid w:val="0041315E"/>
    <w:rsid w:val="004220BE"/>
    <w:rsid w:val="00422D44"/>
    <w:rsid w:val="004371BB"/>
    <w:rsid w:val="0044216F"/>
    <w:rsid w:val="0044388E"/>
    <w:rsid w:val="004556A6"/>
    <w:rsid w:val="0045733F"/>
    <w:rsid w:val="00460D3E"/>
    <w:rsid w:val="00463355"/>
    <w:rsid w:val="004771D9"/>
    <w:rsid w:val="0048042F"/>
    <w:rsid w:val="00483AF9"/>
    <w:rsid w:val="00485408"/>
    <w:rsid w:val="00491062"/>
    <w:rsid w:val="00495E66"/>
    <w:rsid w:val="004A1272"/>
    <w:rsid w:val="004A797D"/>
    <w:rsid w:val="004B5CDE"/>
    <w:rsid w:val="004C4CB7"/>
    <w:rsid w:val="004C538F"/>
    <w:rsid w:val="004C5FEF"/>
    <w:rsid w:val="004C7CEC"/>
    <w:rsid w:val="004D1D5B"/>
    <w:rsid w:val="004D21EE"/>
    <w:rsid w:val="004D3671"/>
    <w:rsid w:val="004D7CE1"/>
    <w:rsid w:val="004E41B9"/>
    <w:rsid w:val="004F1B85"/>
    <w:rsid w:val="004F3E1F"/>
    <w:rsid w:val="004F5F48"/>
    <w:rsid w:val="00504B4B"/>
    <w:rsid w:val="005063E3"/>
    <w:rsid w:val="00510120"/>
    <w:rsid w:val="0051699E"/>
    <w:rsid w:val="00516DEB"/>
    <w:rsid w:val="00517AC7"/>
    <w:rsid w:val="00527014"/>
    <w:rsid w:val="0052721C"/>
    <w:rsid w:val="00531F73"/>
    <w:rsid w:val="00532F1C"/>
    <w:rsid w:val="005333E7"/>
    <w:rsid w:val="00543C65"/>
    <w:rsid w:val="00544B50"/>
    <w:rsid w:val="00547A25"/>
    <w:rsid w:val="00550C8D"/>
    <w:rsid w:val="005726E3"/>
    <w:rsid w:val="00584CDD"/>
    <w:rsid w:val="005879D0"/>
    <w:rsid w:val="00596FE3"/>
    <w:rsid w:val="005A0261"/>
    <w:rsid w:val="005A467E"/>
    <w:rsid w:val="005C42BA"/>
    <w:rsid w:val="005D05FC"/>
    <w:rsid w:val="005D35AC"/>
    <w:rsid w:val="005E1E3F"/>
    <w:rsid w:val="005E24A2"/>
    <w:rsid w:val="005F0BAA"/>
    <w:rsid w:val="005F16A0"/>
    <w:rsid w:val="005F230F"/>
    <w:rsid w:val="005F4748"/>
    <w:rsid w:val="005F6C83"/>
    <w:rsid w:val="00601D1F"/>
    <w:rsid w:val="00612357"/>
    <w:rsid w:val="00616C3B"/>
    <w:rsid w:val="00617E6D"/>
    <w:rsid w:val="006205F6"/>
    <w:rsid w:val="00620A0A"/>
    <w:rsid w:val="006223B7"/>
    <w:rsid w:val="006238B7"/>
    <w:rsid w:val="00626D05"/>
    <w:rsid w:val="00630304"/>
    <w:rsid w:val="00630CF4"/>
    <w:rsid w:val="00634471"/>
    <w:rsid w:val="006402A0"/>
    <w:rsid w:val="006412AF"/>
    <w:rsid w:val="00647BD6"/>
    <w:rsid w:val="006540DF"/>
    <w:rsid w:val="00657455"/>
    <w:rsid w:val="00663500"/>
    <w:rsid w:val="00666C00"/>
    <w:rsid w:val="006741F3"/>
    <w:rsid w:val="0067439D"/>
    <w:rsid w:val="00677F7C"/>
    <w:rsid w:val="00685BF3"/>
    <w:rsid w:val="00687645"/>
    <w:rsid w:val="0069493D"/>
    <w:rsid w:val="00694DBE"/>
    <w:rsid w:val="006A047B"/>
    <w:rsid w:val="006A0BC8"/>
    <w:rsid w:val="006A3099"/>
    <w:rsid w:val="006A55CE"/>
    <w:rsid w:val="006A5C37"/>
    <w:rsid w:val="006B0E76"/>
    <w:rsid w:val="006B4396"/>
    <w:rsid w:val="006B4E92"/>
    <w:rsid w:val="006C6116"/>
    <w:rsid w:val="006E5B5F"/>
    <w:rsid w:val="006F1D19"/>
    <w:rsid w:val="006F3FBD"/>
    <w:rsid w:val="006F57C5"/>
    <w:rsid w:val="006F5DC2"/>
    <w:rsid w:val="007019B9"/>
    <w:rsid w:val="00703D5E"/>
    <w:rsid w:val="007059AA"/>
    <w:rsid w:val="00711AD1"/>
    <w:rsid w:val="00716662"/>
    <w:rsid w:val="007167D4"/>
    <w:rsid w:val="007201BB"/>
    <w:rsid w:val="00723D97"/>
    <w:rsid w:val="0073093F"/>
    <w:rsid w:val="007321E2"/>
    <w:rsid w:val="00734410"/>
    <w:rsid w:val="00741EE1"/>
    <w:rsid w:val="00750FEF"/>
    <w:rsid w:val="007579F9"/>
    <w:rsid w:val="00761AB4"/>
    <w:rsid w:val="00763717"/>
    <w:rsid w:val="00765BF6"/>
    <w:rsid w:val="007754D8"/>
    <w:rsid w:val="00776D7B"/>
    <w:rsid w:val="007805D4"/>
    <w:rsid w:val="00782870"/>
    <w:rsid w:val="0079427D"/>
    <w:rsid w:val="007A1750"/>
    <w:rsid w:val="007A2C28"/>
    <w:rsid w:val="007A4AB2"/>
    <w:rsid w:val="007A6383"/>
    <w:rsid w:val="007A76BC"/>
    <w:rsid w:val="007B0688"/>
    <w:rsid w:val="007C134F"/>
    <w:rsid w:val="007C181A"/>
    <w:rsid w:val="007C4A05"/>
    <w:rsid w:val="007C7F21"/>
    <w:rsid w:val="007D29A3"/>
    <w:rsid w:val="007F0CFA"/>
    <w:rsid w:val="007F0F70"/>
    <w:rsid w:val="007F1ABA"/>
    <w:rsid w:val="007F696E"/>
    <w:rsid w:val="0080145E"/>
    <w:rsid w:val="008023A6"/>
    <w:rsid w:val="00813F8D"/>
    <w:rsid w:val="00815ABF"/>
    <w:rsid w:val="008208F1"/>
    <w:rsid w:val="00821243"/>
    <w:rsid w:val="008219EB"/>
    <w:rsid w:val="008309A6"/>
    <w:rsid w:val="008409BA"/>
    <w:rsid w:val="00842D00"/>
    <w:rsid w:val="00843558"/>
    <w:rsid w:val="008448EB"/>
    <w:rsid w:val="0084533C"/>
    <w:rsid w:val="00847331"/>
    <w:rsid w:val="00852E94"/>
    <w:rsid w:val="00857DC6"/>
    <w:rsid w:val="00863861"/>
    <w:rsid w:val="008707D3"/>
    <w:rsid w:val="00881101"/>
    <w:rsid w:val="00881B2A"/>
    <w:rsid w:val="0088498C"/>
    <w:rsid w:val="0088504B"/>
    <w:rsid w:val="00890403"/>
    <w:rsid w:val="00891A3D"/>
    <w:rsid w:val="00891C3D"/>
    <w:rsid w:val="00896BDF"/>
    <w:rsid w:val="0089790C"/>
    <w:rsid w:val="008B04D4"/>
    <w:rsid w:val="008B4EA9"/>
    <w:rsid w:val="008C2A02"/>
    <w:rsid w:val="008D40E7"/>
    <w:rsid w:val="008D55D4"/>
    <w:rsid w:val="008D5C65"/>
    <w:rsid w:val="008D5D35"/>
    <w:rsid w:val="008D74C7"/>
    <w:rsid w:val="008E07BE"/>
    <w:rsid w:val="008E2B7C"/>
    <w:rsid w:val="008E49D9"/>
    <w:rsid w:val="008F03BE"/>
    <w:rsid w:val="008F2FC0"/>
    <w:rsid w:val="008F4FE4"/>
    <w:rsid w:val="008F611E"/>
    <w:rsid w:val="00902BF1"/>
    <w:rsid w:val="00905FF0"/>
    <w:rsid w:val="00906439"/>
    <w:rsid w:val="00906C3B"/>
    <w:rsid w:val="0091083F"/>
    <w:rsid w:val="00917B96"/>
    <w:rsid w:val="009319D6"/>
    <w:rsid w:val="00935115"/>
    <w:rsid w:val="0094080E"/>
    <w:rsid w:val="0094534D"/>
    <w:rsid w:val="00946B06"/>
    <w:rsid w:val="00951383"/>
    <w:rsid w:val="009669D0"/>
    <w:rsid w:val="00970DD3"/>
    <w:rsid w:val="009755ED"/>
    <w:rsid w:val="009926B8"/>
    <w:rsid w:val="0099451A"/>
    <w:rsid w:val="00995B4C"/>
    <w:rsid w:val="009965DB"/>
    <w:rsid w:val="009A2CD3"/>
    <w:rsid w:val="009B235C"/>
    <w:rsid w:val="009B7CD3"/>
    <w:rsid w:val="009C47E6"/>
    <w:rsid w:val="009C5301"/>
    <w:rsid w:val="009D3E9F"/>
    <w:rsid w:val="009E069E"/>
    <w:rsid w:val="009E576B"/>
    <w:rsid w:val="009E79F9"/>
    <w:rsid w:val="009F04BF"/>
    <w:rsid w:val="009F3170"/>
    <w:rsid w:val="009F6D82"/>
    <w:rsid w:val="00A10854"/>
    <w:rsid w:val="00A14D64"/>
    <w:rsid w:val="00A15C55"/>
    <w:rsid w:val="00A16AF1"/>
    <w:rsid w:val="00A32EFC"/>
    <w:rsid w:val="00A336A4"/>
    <w:rsid w:val="00A3668E"/>
    <w:rsid w:val="00A37197"/>
    <w:rsid w:val="00A40698"/>
    <w:rsid w:val="00A461E4"/>
    <w:rsid w:val="00A5377F"/>
    <w:rsid w:val="00A54576"/>
    <w:rsid w:val="00A54AC7"/>
    <w:rsid w:val="00A607C1"/>
    <w:rsid w:val="00A70AAC"/>
    <w:rsid w:val="00A83229"/>
    <w:rsid w:val="00A84405"/>
    <w:rsid w:val="00A9298C"/>
    <w:rsid w:val="00A940B6"/>
    <w:rsid w:val="00A96014"/>
    <w:rsid w:val="00A962D3"/>
    <w:rsid w:val="00A978FF"/>
    <w:rsid w:val="00AA25E1"/>
    <w:rsid w:val="00AA30BA"/>
    <w:rsid w:val="00AB1D68"/>
    <w:rsid w:val="00AB23EC"/>
    <w:rsid w:val="00AB2ABE"/>
    <w:rsid w:val="00AC5266"/>
    <w:rsid w:val="00AD0B9E"/>
    <w:rsid w:val="00AD20DC"/>
    <w:rsid w:val="00AD2710"/>
    <w:rsid w:val="00AD5C6F"/>
    <w:rsid w:val="00AD6C22"/>
    <w:rsid w:val="00AE3C00"/>
    <w:rsid w:val="00AF117C"/>
    <w:rsid w:val="00AF5D28"/>
    <w:rsid w:val="00B03AD2"/>
    <w:rsid w:val="00B0482E"/>
    <w:rsid w:val="00B07739"/>
    <w:rsid w:val="00B07AF2"/>
    <w:rsid w:val="00B22E6E"/>
    <w:rsid w:val="00B25D50"/>
    <w:rsid w:val="00B261E8"/>
    <w:rsid w:val="00B3254C"/>
    <w:rsid w:val="00B37DC9"/>
    <w:rsid w:val="00B41288"/>
    <w:rsid w:val="00B4486A"/>
    <w:rsid w:val="00B51511"/>
    <w:rsid w:val="00B53543"/>
    <w:rsid w:val="00B577E3"/>
    <w:rsid w:val="00B6609B"/>
    <w:rsid w:val="00B733CC"/>
    <w:rsid w:val="00B81584"/>
    <w:rsid w:val="00B86253"/>
    <w:rsid w:val="00B86E73"/>
    <w:rsid w:val="00B91DE6"/>
    <w:rsid w:val="00B96FD8"/>
    <w:rsid w:val="00BA1297"/>
    <w:rsid w:val="00BA372E"/>
    <w:rsid w:val="00BA3C5B"/>
    <w:rsid w:val="00BA6501"/>
    <w:rsid w:val="00BB0B4E"/>
    <w:rsid w:val="00BB3FC1"/>
    <w:rsid w:val="00BB6ECD"/>
    <w:rsid w:val="00BC050D"/>
    <w:rsid w:val="00BC5A62"/>
    <w:rsid w:val="00BC5E8A"/>
    <w:rsid w:val="00BD23D5"/>
    <w:rsid w:val="00BE40A3"/>
    <w:rsid w:val="00BE5BBF"/>
    <w:rsid w:val="00BE746D"/>
    <w:rsid w:val="00BF3A31"/>
    <w:rsid w:val="00BF5154"/>
    <w:rsid w:val="00C0442C"/>
    <w:rsid w:val="00C12627"/>
    <w:rsid w:val="00C13B64"/>
    <w:rsid w:val="00C16991"/>
    <w:rsid w:val="00C20EAB"/>
    <w:rsid w:val="00C21A4E"/>
    <w:rsid w:val="00C3104F"/>
    <w:rsid w:val="00C328F0"/>
    <w:rsid w:val="00C4250D"/>
    <w:rsid w:val="00C4405C"/>
    <w:rsid w:val="00C529CC"/>
    <w:rsid w:val="00C53595"/>
    <w:rsid w:val="00C537D8"/>
    <w:rsid w:val="00C60271"/>
    <w:rsid w:val="00C613FF"/>
    <w:rsid w:val="00C6679D"/>
    <w:rsid w:val="00C73E9C"/>
    <w:rsid w:val="00C755C4"/>
    <w:rsid w:val="00C779E3"/>
    <w:rsid w:val="00C85091"/>
    <w:rsid w:val="00C95100"/>
    <w:rsid w:val="00C95684"/>
    <w:rsid w:val="00C97D6F"/>
    <w:rsid w:val="00CA3550"/>
    <w:rsid w:val="00CA45A5"/>
    <w:rsid w:val="00CB54D3"/>
    <w:rsid w:val="00CB6D72"/>
    <w:rsid w:val="00CC0F9E"/>
    <w:rsid w:val="00CC28E9"/>
    <w:rsid w:val="00CD0C1F"/>
    <w:rsid w:val="00CD43CF"/>
    <w:rsid w:val="00CD7F99"/>
    <w:rsid w:val="00CF1897"/>
    <w:rsid w:val="00CF57D1"/>
    <w:rsid w:val="00D00941"/>
    <w:rsid w:val="00D00BBE"/>
    <w:rsid w:val="00D00D85"/>
    <w:rsid w:val="00D029C5"/>
    <w:rsid w:val="00D03A03"/>
    <w:rsid w:val="00D0620A"/>
    <w:rsid w:val="00D131FF"/>
    <w:rsid w:val="00D140FD"/>
    <w:rsid w:val="00D20D56"/>
    <w:rsid w:val="00D25DC4"/>
    <w:rsid w:val="00D2714D"/>
    <w:rsid w:val="00D3254E"/>
    <w:rsid w:val="00D350C7"/>
    <w:rsid w:val="00D37F70"/>
    <w:rsid w:val="00D55441"/>
    <w:rsid w:val="00D61C13"/>
    <w:rsid w:val="00D65A0F"/>
    <w:rsid w:val="00D66532"/>
    <w:rsid w:val="00D75C2F"/>
    <w:rsid w:val="00D812F8"/>
    <w:rsid w:val="00D8343B"/>
    <w:rsid w:val="00D86C25"/>
    <w:rsid w:val="00D93721"/>
    <w:rsid w:val="00D96FF6"/>
    <w:rsid w:val="00D97395"/>
    <w:rsid w:val="00DB501B"/>
    <w:rsid w:val="00DB6211"/>
    <w:rsid w:val="00DB6D9F"/>
    <w:rsid w:val="00DB7CD1"/>
    <w:rsid w:val="00DC522F"/>
    <w:rsid w:val="00DC6D90"/>
    <w:rsid w:val="00DC7152"/>
    <w:rsid w:val="00DE027F"/>
    <w:rsid w:val="00DE0639"/>
    <w:rsid w:val="00DE1C49"/>
    <w:rsid w:val="00DE2F37"/>
    <w:rsid w:val="00DF3D18"/>
    <w:rsid w:val="00E009E9"/>
    <w:rsid w:val="00E0599C"/>
    <w:rsid w:val="00E10C6A"/>
    <w:rsid w:val="00E13D02"/>
    <w:rsid w:val="00E15ED8"/>
    <w:rsid w:val="00E16DDE"/>
    <w:rsid w:val="00E22D0D"/>
    <w:rsid w:val="00E25366"/>
    <w:rsid w:val="00E31A41"/>
    <w:rsid w:val="00E3534B"/>
    <w:rsid w:val="00E44FDB"/>
    <w:rsid w:val="00E473C9"/>
    <w:rsid w:val="00E47A50"/>
    <w:rsid w:val="00E5011B"/>
    <w:rsid w:val="00E51A8F"/>
    <w:rsid w:val="00E558F1"/>
    <w:rsid w:val="00E60926"/>
    <w:rsid w:val="00E63E9D"/>
    <w:rsid w:val="00E659BE"/>
    <w:rsid w:val="00E6629F"/>
    <w:rsid w:val="00E72CA0"/>
    <w:rsid w:val="00E73ADB"/>
    <w:rsid w:val="00E8112F"/>
    <w:rsid w:val="00E84364"/>
    <w:rsid w:val="00E9370E"/>
    <w:rsid w:val="00EA3AE3"/>
    <w:rsid w:val="00EB6D82"/>
    <w:rsid w:val="00EB7897"/>
    <w:rsid w:val="00EC02C6"/>
    <w:rsid w:val="00EC1767"/>
    <w:rsid w:val="00EC42BF"/>
    <w:rsid w:val="00EC5AC3"/>
    <w:rsid w:val="00EC646D"/>
    <w:rsid w:val="00EC7EC0"/>
    <w:rsid w:val="00EE1A3F"/>
    <w:rsid w:val="00EE1A5B"/>
    <w:rsid w:val="00EF0774"/>
    <w:rsid w:val="00EF7628"/>
    <w:rsid w:val="00EF7B0C"/>
    <w:rsid w:val="00F06685"/>
    <w:rsid w:val="00F07333"/>
    <w:rsid w:val="00F15BA2"/>
    <w:rsid w:val="00F17507"/>
    <w:rsid w:val="00F300C7"/>
    <w:rsid w:val="00F336B7"/>
    <w:rsid w:val="00F34133"/>
    <w:rsid w:val="00F40AEA"/>
    <w:rsid w:val="00F5246A"/>
    <w:rsid w:val="00F56E02"/>
    <w:rsid w:val="00F6058D"/>
    <w:rsid w:val="00F60F09"/>
    <w:rsid w:val="00F61260"/>
    <w:rsid w:val="00F62B9B"/>
    <w:rsid w:val="00F65F68"/>
    <w:rsid w:val="00F72D46"/>
    <w:rsid w:val="00F74A02"/>
    <w:rsid w:val="00F75F10"/>
    <w:rsid w:val="00F7647A"/>
    <w:rsid w:val="00F853CF"/>
    <w:rsid w:val="00F90A9F"/>
    <w:rsid w:val="00F9605C"/>
    <w:rsid w:val="00FB5836"/>
    <w:rsid w:val="00FB5DCD"/>
    <w:rsid w:val="00FC2B7B"/>
    <w:rsid w:val="00FC2F11"/>
    <w:rsid w:val="00FC504B"/>
    <w:rsid w:val="00FD095D"/>
    <w:rsid w:val="00FD2DDD"/>
    <w:rsid w:val="00FD563C"/>
    <w:rsid w:val="00FE1374"/>
    <w:rsid w:val="00FF35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4534D"/>
    <w:rPr>
      <w:rFonts w:eastAsiaTheme="minorEastAsia"/>
      <w:b/>
      <w:bCs/>
      <w:lang w:val="es-ES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4534D"/>
    <w:rPr>
      <w:rFonts w:eastAsiaTheme="minorEastAsia"/>
      <w:b/>
      <w:bCs/>
      <w:sz w:val="20"/>
      <w:szCs w:val="20"/>
      <w:lang w:val="es-CO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microsoft.com/office/2011/relationships/commentsExtended" Target="commentsExtended.xml"/><Relationship Id="rId4" Type="http://schemas.openxmlformats.org/officeDocument/2006/relationships/settings" Target="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06313-4FD7-4B41-9B5B-6C8194A34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Valero</cp:lastModifiedBy>
  <cp:revision>2</cp:revision>
  <dcterms:created xsi:type="dcterms:W3CDTF">2021-07-24T21:31:00Z</dcterms:created>
  <dcterms:modified xsi:type="dcterms:W3CDTF">2021-07-24T21:31:00Z</dcterms:modified>
</cp:coreProperties>
</file>